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780C" w:rsidRDefault="00F7686B" w14:paraId="3C05B7E1" w14:textId="77777777">
      <w:pPr>
        <w:pStyle w:val="NormalWeb"/>
        <w:spacing w:before="0" w:beforeAutospacing="false" w:after="0" w:afterAutospacing="false" w:line="240" w:lineRule="auto"/>
        <w15:collapsed w:val="false"/>
        <w:rPr>
          <w:highlight w:val="white"/>
        </w:rPr>
      </w:pPr>
      <w:r>
        <w:rPr>
          <w:rFonts w:ascii="Times New Roman" w:hAnsi="Times New Roman" w:cs="Times New Roman"/>
        </w:rPr>
        <w:t xml:space="preserve">              </w:t>
      </w:r>
      <w:r w:rsidR="00325315">
        <w:rPr>
          <w:noProof/>
        </w:rPr>
        <w:drawing>
          <wp:inline distT="0" distB="0" distL="0" distR="0">
            <wp:extent cx="523875" cy="676275"/>
            <wp:effectExtent l="0" t="0" r="0" b="0"/>
            <wp:docPr id="1" name="Slika 1"/>
            <wp:cNvGraphicFramePr>
              <a:graphicFrameLocks noChangeAspect="true"/>
            </wp:cNvGraphicFramePr>
            <a:graphic>
              <a:graphicData uri="http://schemas.openxmlformats.org/drawingml/2006/picture">
                <pic:pic>
                  <pic:nvPicPr>
                    <pic:cNvPr id="1" name=""/>
                    <pic:cNvPicPr>
                      <a:picLocks noChangeAspect="true" noChangeArrowheads="true"/>
                    </pic:cNvPicPr>
                  </pic:nvPicPr>
                  <pic:blipFill>
                    <a:blip r:embed="rId9"/>
                    <a:srcRect/>
                    <a:stretch>
                      <a:fillRect/>
                    </a:stretch>
                  </pic:blipFill>
                  <pic:spPr>
                    <a:xfrm>
                      <a:off x="0" y="0"/>
                      <a:ext cx="523875" cy="676275"/>
                    </a:xfrm>
                    <a:prstGeom prst="rect">
                      <a:avLst/>
                    </a:prstGeom>
                    <a:noFill/>
                    <a:ln>
                      <a:noFill/>
                    </a:ln>
                  </pic:spPr>
                </pic:pic>
              </a:graphicData>
            </a:graphic>
          </wp:inline>
        </w:drawing>
      </w:r>
      <w:r w:rsidR="00325315">
        <w:rPr>
          <w:rFonts w:ascii="Times New Roman" w:hAnsi="Times New Roman" w:cs="Times New Roman"/>
          <w:highlight w:val="white"/>
        </w:rPr>
        <w:t xml:space="preserve">   </w:t>
      </w:r>
    </w:p>
    <w:tbl>
      <w:tblPr>
        <w:tblStyle w:val="TableNormal"/>
        <w:tblW w:w="7057"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9497"/>
        <w:gridCol w:w="3756"/>
      </w:tblGrid>
      <w:tr w:rsidRPr="00FF7BF9" w:rsidR="0040780C" w:rsidTr="00D64964" w14:paraId="69F22F13" w14:textId="77777777">
        <w:tc>
          <w:tcPr>
            <w:tcW w:w="3583" w:type="pct"/>
            <w:tcMar>
              <w:top w:w="0" w:type="dxa"/>
              <w:left w:w="0" w:type="dxa"/>
              <w:bottom w:w="0" w:type="dxa"/>
              <w:right w:w="0" w:type="dxa"/>
            </w:tcMar>
          </w:tcPr>
          <w:p w:rsidRPr="00FF7BF9" w:rsidR="0040780C" w:rsidP="00ED0FFC" w:rsidRDefault="00ED0FFC" w14:paraId="426BF5A6"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RE</w:t>
            </w:r>
            <w:r w:rsidRPr="00FF7BF9" w:rsidR="00325315">
              <w:rPr>
                <w:rFonts w:ascii="Arial" w:hAnsi="Arial" w:cs="Arial"/>
                <w:highlight w:val="white"/>
              </w:rPr>
              <w:t>PUBLIKA HRVATSKA</w:t>
            </w:r>
          </w:p>
          <w:p w:rsidR="0024041F" w:rsidRDefault="00ED0FFC" w14:paraId="42BBC303"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OPĆINSKI PREKRŠAJNI SUD U ZAGREB</w:t>
            </w:r>
            <w:r w:rsidRPr="00FF7BF9" w:rsidR="00C451DF">
              <w:rPr>
                <w:rFonts w:ascii="Arial" w:hAnsi="Arial" w:cs="Arial"/>
                <w:highlight w:val="white"/>
              </w:rPr>
              <w:t>U</w:t>
            </w:r>
            <w:r w:rsidRPr="00FF7BF9" w:rsidR="0093465E">
              <w:rPr>
                <w:rFonts w:ascii="Arial" w:hAnsi="Arial" w:cs="Arial"/>
                <w:highlight w:val="white"/>
              </w:rPr>
              <w:t xml:space="preserve">              </w:t>
            </w:r>
            <w:r w:rsidRPr="00FF7BF9" w:rsidR="00F7686B">
              <w:rPr>
                <w:rFonts w:ascii="Arial" w:hAnsi="Arial" w:cs="Arial"/>
                <w:highlight w:val="white"/>
              </w:rPr>
              <w:t xml:space="preserve"> </w:t>
            </w:r>
            <w:r w:rsidRPr="00FF7BF9">
              <w:rPr>
                <w:rFonts w:ascii="Arial" w:hAnsi="Arial" w:cs="Arial"/>
                <w:highlight w:val="white"/>
              </w:rPr>
              <w:t xml:space="preserve">  </w:t>
            </w:r>
          </w:p>
          <w:p w:rsidRPr="00FF7BF9" w:rsidR="0040780C" w:rsidRDefault="0024041F" w14:paraId="38351E89"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Avenija Dubrovnik </w:t>
            </w:r>
            <w:r w:rsidRPr="00FF7BF9" w:rsidR="00F7686B">
              <w:rPr>
                <w:rFonts w:ascii="Arial" w:hAnsi="Arial" w:cs="Arial"/>
                <w:highlight w:val="white"/>
              </w:rPr>
              <w:t>8</w:t>
            </w:r>
            <w:r w:rsidRPr="00FF7BF9" w:rsidR="00ED0FFC">
              <w:rPr>
                <w:rFonts w:ascii="Arial" w:hAnsi="Arial" w:cs="Arial"/>
                <w:highlight w:val="white"/>
              </w:rPr>
              <w:t>, Zagreb</w:t>
            </w:r>
          </w:p>
          <w:p w:rsidR="00F0278A" w:rsidP="00C35BBC" w:rsidRDefault="00C35BBC" w14:paraId="68E13C71"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Posebna </w:t>
            </w:r>
            <w:r w:rsidR="0024041F">
              <w:rPr>
                <w:rFonts w:ascii="Arial" w:hAnsi="Arial" w:cs="Arial"/>
                <w:highlight w:val="white"/>
              </w:rPr>
              <w:t xml:space="preserve">sudska </w:t>
            </w:r>
            <w:r>
              <w:rPr>
                <w:rFonts w:ascii="Arial" w:hAnsi="Arial" w:cs="Arial"/>
                <w:highlight w:val="white"/>
              </w:rPr>
              <w:t>p</w:t>
            </w:r>
            <w:r w:rsidR="007A0F55">
              <w:rPr>
                <w:rFonts w:ascii="Arial" w:hAnsi="Arial" w:cs="Arial"/>
                <w:highlight w:val="white"/>
              </w:rPr>
              <w:t>isarnica</w:t>
            </w:r>
            <w:r w:rsidRPr="00FF7BF9" w:rsidR="00325315">
              <w:rPr>
                <w:rFonts w:ascii="Arial" w:hAnsi="Arial" w:cs="Arial"/>
                <w:highlight w:val="white"/>
              </w:rPr>
              <w:t xml:space="preserve"> za izvršenje </w:t>
            </w:r>
            <w:proofErr w:type="spellStart"/>
            <w:r w:rsidRPr="00FF7BF9" w:rsidR="00325315">
              <w:rPr>
                <w:rFonts w:ascii="Arial" w:hAnsi="Arial" w:cs="Arial"/>
                <w:highlight w:val="white"/>
              </w:rPr>
              <w:t>prekršajn</w:t>
            </w:r>
            <w:r w:rsidR="007A0F55">
              <w:rPr>
                <w:rFonts w:ascii="Arial" w:hAnsi="Arial" w:cs="Arial"/>
                <w:highlight w:val="white"/>
              </w:rPr>
              <w:t>opravnih</w:t>
            </w:r>
            <w:proofErr w:type="spellEnd"/>
            <w:r w:rsidRPr="00FF7BF9" w:rsidR="00325315">
              <w:rPr>
                <w:rFonts w:ascii="Arial" w:hAnsi="Arial" w:cs="Arial"/>
                <w:highlight w:val="white"/>
              </w:rPr>
              <w:t xml:space="preserve"> </w:t>
            </w:r>
            <w:r w:rsidR="0024041F">
              <w:rPr>
                <w:rFonts w:ascii="Arial" w:hAnsi="Arial" w:cs="Arial"/>
                <w:highlight w:val="white"/>
              </w:rPr>
              <w:t>sankcija</w:t>
            </w:r>
          </w:p>
          <w:p w:rsidR="0024041F" w:rsidP="00C35BBC" w:rsidRDefault="0024041F" w14:paraId="23D8B09E" w14:textId="77777777">
            <w:pPr>
              <w:pStyle w:val="NormalWeb"/>
              <w:spacing w:before="0" w:beforeAutospacing="false" w:after="0" w:afterAutospacing="false" w:line="240" w:lineRule="auto"/>
              <w:rPr>
                <w:rFonts w:ascii="Arial" w:hAnsi="Arial" w:cs="Arial"/>
                <w:highlight w:val="white"/>
              </w:rPr>
            </w:pPr>
          </w:p>
          <w:p w:rsidRPr="00FF7BF9" w:rsidR="0024041F" w:rsidP="00C808E1" w:rsidRDefault="0024041F" w14:paraId="4AFC50A6" w14:textId="77777777">
            <w:pPr>
              <w:pStyle w:val="NormalWeb"/>
              <w:spacing w:before="0" w:beforeAutospacing="false" w:after="0" w:afterAutospacing="false" w:line="240" w:lineRule="auto"/>
              <w:rPr>
                <w:rFonts w:ascii="Arial" w:hAnsi="Arial" w:cs="Arial"/>
                <w:highlight w:val="white"/>
              </w:rPr>
            </w:pPr>
            <w:r>
              <w:rPr>
                <w:rFonts w:ascii="Arial" w:hAnsi="Arial" w:cs="Arial"/>
                <w:highlight w:val="white"/>
              </w:rPr>
              <w:t xml:space="preserve">                                                        </w:t>
            </w:r>
            <w:r w:rsidR="009D345C">
              <w:rPr>
                <w:rFonts w:ascii="Arial" w:hAnsi="Arial" w:cs="Arial"/>
                <w:highlight w:val="white"/>
              </w:rPr>
              <w:t xml:space="preserve">                            </w:t>
            </w:r>
            <w:r>
              <w:rPr>
                <w:rFonts w:ascii="Arial" w:hAnsi="Arial" w:cs="Arial"/>
                <w:highlight w:val="white"/>
              </w:rPr>
              <w:t xml:space="preserve">   </w:t>
            </w:r>
            <w:r w:rsidR="00D64964">
              <w:rPr>
                <w:rFonts w:ascii="Arial" w:hAnsi="Arial" w:cs="Arial"/>
                <w:highlight w:val="white"/>
              </w:rPr>
              <w:t xml:space="preserve">  </w:t>
            </w:r>
            <w:r>
              <w:rPr>
                <w:rFonts w:ascii="Arial" w:hAnsi="Arial" w:cs="Arial"/>
                <w:highlight w:val="white"/>
              </w:rPr>
              <w:t xml:space="preserve">Poslovni </w:t>
            </w:r>
            <w:proofErr w:type="spellStart"/>
            <w:r>
              <w:rPr>
                <w:rFonts w:ascii="Arial" w:hAnsi="Arial" w:cs="Arial"/>
                <w:highlight w:val="white"/>
              </w:rPr>
              <w:t>broj:Pp</w:t>
            </w:r>
            <w:proofErr w:type="spellEnd"/>
            <w:r>
              <w:rPr>
                <w:rFonts w:ascii="Arial" w:hAnsi="Arial" w:cs="Arial"/>
                <w:highlight w:val="white"/>
              </w:rPr>
              <w:t xml:space="preserve"> Ikp-</w:t>
            </w:r>
            <w:r w:rsidR="00AF004B">
              <w:rPr>
                <w:rFonts w:ascii="Arial" w:hAnsi="Arial" w:cs="Arial"/>
                <w:highlight w:val="white"/>
              </w:rPr>
              <w:t>7757</w:t>
            </w:r>
            <w:r w:rsidR="00B52048">
              <w:rPr>
                <w:rFonts w:ascii="Arial" w:hAnsi="Arial" w:cs="Arial"/>
                <w:highlight w:val="white"/>
              </w:rPr>
              <w:t>/202</w:t>
            </w:r>
            <w:r w:rsidR="00C808E1">
              <w:rPr>
                <w:rFonts w:ascii="Arial" w:hAnsi="Arial" w:cs="Arial"/>
                <w:highlight w:val="white"/>
              </w:rPr>
              <w:t>5</w:t>
            </w:r>
            <w:r w:rsidR="009A230E">
              <w:rPr>
                <w:rFonts w:ascii="Arial" w:hAnsi="Arial" w:cs="Arial"/>
                <w:highlight w:val="white"/>
              </w:rPr>
              <w:t>-</w:t>
            </w:r>
            <w:r w:rsidR="00AF004B">
              <w:rPr>
                <w:rFonts w:ascii="Arial" w:hAnsi="Arial" w:cs="Arial"/>
                <w:highlight w:val="white"/>
              </w:rPr>
              <w:t>3</w:t>
            </w:r>
          </w:p>
        </w:tc>
        <w:tc>
          <w:tcPr>
            <w:tcW w:w="1417" w:type="pct"/>
            <w:tcMar>
              <w:top w:w="0" w:type="dxa"/>
              <w:left w:w="0" w:type="dxa"/>
              <w:bottom w:w="0" w:type="dxa"/>
              <w:right w:w="0" w:type="dxa"/>
            </w:tcMar>
          </w:tcPr>
          <w:p w:rsidRPr="00FF7BF9" w:rsidR="0040780C" w:rsidP="0024041F" w:rsidRDefault="003F0CAE" w14:paraId="4CAED36F" w14:textId="77777777">
            <w:pPr>
              <w:pStyle w:val="NormalWeb"/>
              <w:spacing w:before="0" w:beforeAutospacing="false" w:after="0" w:afterAutospacing="false" w:line="240" w:lineRule="auto"/>
              <w:jc w:val="right"/>
              <w:rPr>
                <w:rFonts w:ascii="Arial" w:hAnsi="Arial" w:cs="Arial"/>
                <w:highlight w:val="white"/>
              </w:rPr>
            </w:pPr>
            <w:r>
              <w:rPr>
                <w:rFonts w:ascii="Arial" w:hAnsi="Arial" w:cs="Arial"/>
                <w:highlight w:val="white"/>
              </w:rPr>
              <w:t>/20</w:t>
            </w:r>
            <w:r w:rsidR="006E089F">
              <w:rPr>
                <w:rFonts w:ascii="Arial" w:hAnsi="Arial" w:cs="Arial"/>
                <w:highlight w:val="white"/>
              </w:rPr>
              <w:t>21</w:t>
            </w:r>
          </w:p>
        </w:tc>
      </w:tr>
    </w:tbl>
    <w:p w:rsidRPr="00FF7BF9" w:rsidR="0040780C" w:rsidRDefault="00325315" w14:paraId="0B04DF5F"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 xml:space="preserve">  </w:t>
      </w:r>
    </w:p>
    <w:p w:rsidRPr="00FF7BF9" w:rsidR="0040780C" w:rsidRDefault="00325315" w14:paraId="54F9EF77"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R E P U B L I K A  H R V A T S K A</w:t>
      </w:r>
    </w:p>
    <w:p w:rsidRPr="00FF7BF9" w:rsidR="0040780C" w:rsidRDefault="00325315" w14:paraId="13648BAA"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 </w:t>
      </w:r>
    </w:p>
    <w:p w:rsidRPr="00FF7BF9" w:rsidR="0040780C" w:rsidRDefault="00325315" w14:paraId="134EADA9"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R J E Š E N J E</w:t>
      </w:r>
    </w:p>
    <w:p w:rsidRPr="00FF7BF9" w:rsidR="0040780C" w:rsidRDefault="00325315" w14:paraId="4C68E903"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00220EFE" w:rsidP="00220EFE" w:rsidRDefault="00325315" w14:paraId="6FBFEFE7" w14:textId="32E670CE">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xml:space="preserve">        Općinski prekršajni sud u Zagrebu, po sucu </w:t>
      </w:r>
      <w:r w:rsidR="00AF004B">
        <w:rPr>
          <w:rFonts w:ascii="Arial" w:hAnsi="Arial" w:cs="Arial"/>
          <w:highlight w:val="white"/>
        </w:rPr>
        <w:t xml:space="preserve">Ljiljana </w:t>
      </w:r>
      <w:proofErr w:type="spellStart"/>
      <w:r w:rsidR="00AF004B">
        <w:rPr>
          <w:rFonts w:ascii="Arial" w:hAnsi="Arial" w:cs="Arial"/>
          <w:highlight w:val="white"/>
        </w:rPr>
        <w:t>Lovrek</w:t>
      </w:r>
      <w:proofErr w:type="spellEnd"/>
      <w:r w:rsidR="00AF004B">
        <w:rPr>
          <w:rFonts w:ascii="Arial" w:hAnsi="Arial" w:cs="Arial"/>
          <w:highlight w:val="white"/>
        </w:rPr>
        <w:t xml:space="preserve"> </w:t>
      </w:r>
      <w:proofErr w:type="spellStart"/>
      <w:r w:rsidR="00AF004B">
        <w:rPr>
          <w:rFonts w:ascii="Arial" w:hAnsi="Arial" w:cs="Arial"/>
          <w:highlight w:val="white"/>
        </w:rPr>
        <w:t>Grojzdek</w:t>
      </w:r>
      <w:proofErr w:type="spellEnd"/>
      <w:r w:rsidRPr="00FF7BF9">
        <w:rPr>
          <w:rFonts w:ascii="Arial" w:hAnsi="Arial" w:cs="Arial"/>
          <w:highlight w:val="white"/>
        </w:rPr>
        <w:t xml:space="preserve">, uz sudjelovanje </w:t>
      </w:r>
      <w:r w:rsidR="00E62ED6">
        <w:rPr>
          <w:rFonts w:ascii="Arial" w:hAnsi="Arial" w:cs="Arial"/>
          <w:highlight w:val="white"/>
        </w:rPr>
        <w:t>sudske službenice</w:t>
      </w:r>
      <w:r w:rsidRPr="00FF7BF9">
        <w:rPr>
          <w:rFonts w:ascii="Arial" w:hAnsi="Arial" w:cs="Arial"/>
          <w:highlight w:val="white"/>
        </w:rPr>
        <w:t xml:space="preserve"> </w:t>
      </w:r>
      <w:r w:rsidR="00AF004B">
        <w:rPr>
          <w:rFonts w:ascii="Arial" w:hAnsi="Arial" w:cs="Arial"/>
          <w:highlight w:val="white"/>
        </w:rPr>
        <w:t>Vesna Primorac</w:t>
      </w:r>
      <w:r w:rsidRPr="00FF7BF9">
        <w:rPr>
          <w:rFonts w:ascii="Arial" w:hAnsi="Arial" w:cs="Arial"/>
          <w:highlight w:val="white"/>
        </w:rPr>
        <w:t>, u postupku izvršavanja novčane kazne izrečene osuđeni</w:t>
      </w:r>
      <w:r w:rsidRPr="00FF7BF9" w:rsidR="00D170A7">
        <w:rPr>
          <w:rFonts w:ascii="Arial" w:hAnsi="Arial" w:cs="Arial"/>
          <w:highlight w:val="white"/>
        </w:rPr>
        <w:t>ku</w:t>
      </w:r>
      <w:r w:rsidRPr="00FF7BF9">
        <w:rPr>
          <w:rFonts w:ascii="Arial" w:hAnsi="Arial" w:cs="Arial"/>
          <w:highlight w:val="white"/>
        </w:rPr>
        <w:t xml:space="preserve"> </w:t>
      </w:r>
      <w:bookmarkStart w:name="_Hlk218069891" w:id="0"/>
      <w:r w:rsidR="00AF004B">
        <w:rPr>
          <w:rFonts w:ascii="Arial" w:hAnsi="Arial" w:cs="Arial"/>
          <w:highlight w:val="white"/>
        </w:rPr>
        <w:t xml:space="preserve">Ivan </w:t>
      </w:r>
      <w:proofErr w:type="spellStart"/>
      <w:r w:rsidR="00AF004B">
        <w:rPr>
          <w:rFonts w:ascii="Arial" w:hAnsi="Arial" w:cs="Arial"/>
          <w:highlight w:val="white"/>
        </w:rPr>
        <w:t>Huđek</w:t>
      </w:r>
      <w:bookmarkEnd w:id="0"/>
      <w:proofErr w:type="spellEnd"/>
      <w:r w:rsidR="00990D77">
        <w:rPr>
          <w:rFonts w:ascii="Arial" w:hAnsi="Arial" w:cs="Arial"/>
          <w:highlight w:val="white"/>
        </w:rPr>
        <w:t>,</w:t>
      </w:r>
      <w:r w:rsidRPr="00FF7BF9" w:rsidR="00AC79A0">
        <w:rPr>
          <w:rFonts w:ascii="Arial" w:hAnsi="Arial" w:cs="Arial"/>
          <w:highlight w:val="white"/>
        </w:rPr>
        <w:t xml:space="preserve"> </w:t>
      </w:r>
      <w:r w:rsidRPr="00FF7BF9">
        <w:rPr>
          <w:rFonts w:ascii="Arial" w:hAnsi="Arial" w:cs="Arial"/>
          <w:highlight w:val="white"/>
        </w:rPr>
        <w:t xml:space="preserve">zbog prekršaja iz članka </w:t>
      </w:r>
      <w:r w:rsidR="00AF004B">
        <w:rPr>
          <w:rFonts w:ascii="Arial" w:hAnsi="Arial" w:cs="Arial"/>
          <w:color w:val="000000"/>
          <w:highlight w:val="white"/>
        </w:rPr>
        <w:t>163</w:t>
      </w:r>
      <w:r w:rsidR="00B54304">
        <w:rPr>
          <w:rFonts w:ascii="Arial" w:hAnsi="Arial" w:cs="Arial"/>
          <w:color w:val="000000"/>
          <w:highlight w:val="white"/>
        </w:rPr>
        <w:t>.</w:t>
      </w:r>
      <w:r w:rsidRPr="00FF7BF9">
        <w:rPr>
          <w:rFonts w:ascii="Arial" w:hAnsi="Arial" w:cs="Arial"/>
          <w:color w:val="000000"/>
          <w:highlight w:val="white"/>
        </w:rPr>
        <w:t xml:space="preserve"> stavka</w:t>
      </w:r>
      <w:r w:rsidRPr="00FF7BF9" w:rsidR="007C1EFD">
        <w:rPr>
          <w:rFonts w:ascii="Arial" w:hAnsi="Arial" w:cs="Arial"/>
          <w:color w:val="000000"/>
          <w:highlight w:val="white"/>
        </w:rPr>
        <w:t xml:space="preserve"> </w:t>
      </w:r>
      <w:r w:rsidR="00AF004B">
        <w:rPr>
          <w:rFonts w:ascii="Arial" w:hAnsi="Arial" w:cs="Arial"/>
          <w:color w:val="000000"/>
          <w:highlight w:val="white"/>
        </w:rPr>
        <w:t>8</w:t>
      </w:r>
      <w:r w:rsidRPr="00FF7BF9" w:rsidR="00000E56">
        <w:rPr>
          <w:rFonts w:ascii="Arial" w:hAnsi="Arial" w:cs="Arial"/>
          <w:color w:val="000000"/>
          <w:highlight w:val="white"/>
        </w:rPr>
        <w:t>.</w:t>
      </w:r>
      <w:r w:rsidRPr="00FF7BF9">
        <w:rPr>
          <w:rFonts w:ascii="Arial" w:hAnsi="Arial" w:cs="Arial"/>
          <w:highlight w:val="white"/>
        </w:rPr>
        <w:t xml:space="preserve"> </w:t>
      </w:r>
      <w:r w:rsidRPr="00FF7BF9" w:rsidR="00785181">
        <w:rPr>
          <w:rFonts w:ascii="Arial" w:hAnsi="Arial" w:cs="Arial"/>
          <w:highlight w:val="white"/>
        </w:rPr>
        <w:t xml:space="preserve">Zakon </w:t>
      </w:r>
      <w:r w:rsidRPr="00FF7BF9" w:rsidR="003C15DD">
        <w:rPr>
          <w:rFonts w:ascii="Arial" w:hAnsi="Arial" w:cs="Arial"/>
          <w:highlight w:val="white"/>
        </w:rPr>
        <w:t xml:space="preserve">o </w:t>
      </w:r>
      <w:r w:rsidR="00D4353D">
        <w:rPr>
          <w:rFonts w:ascii="Arial" w:hAnsi="Arial" w:cs="Arial"/>
          <w:highlight w:val="white"/>
        </w:rPr>
        <w:t>sigurnosti prometa na cestama</w:t>
      </w:r>
      <w:r w:rsidR="00DB1BF7">
        <w:rPr>
          <w:rFonts w:ascii="Arial" w:hAnsi="Arial" w:cs="Arial"/>
          <w:highlight w:val="white"/>
        </w:rPr>
        <w:t>,</w:t>
      </w:r>
      <w:r w:rsidR="00263BD2">
        <w:rPr>
          <w:rFonts w:ascii="Arial" w:hAnsi="Arial" w:cs="Arial"/>
          <w:highlight w:val="white"/>
        </w:rPr>
        <w:t>31. prosinca 2025.</w:t>
      </w:r>
    </w:p>
    <w:p w:rsidR="005626D6" w:rsidP="00220EFE" w:rsidRDefault="005626D6" w14:paraId="31636CA0" w14:textId="77777777">
      <w:pPr>
        <w:pStyle w:val="NormalWeb"/>
        <w:spacing w:before="0" w:beforeAutospacing="false" w:after="0" w:afterAutospacing="false" w:line="240" w:lineRule="auto"/>
        <w:jc w:val="both"/>
        <w:rPr>
          <w:rFonts w:ascii="Arial" w:hAnsi="Arial" w:cs="Arial"/>
          <w:highlight w:val="white"/>
        </w:rPr>
      </w:pPr>
    </w:p>
    <w:p w:rsidRPr="00FF7BF9" w:rsidR="0040780C" w:rsidP="00220EFE" w:rsidRDefault="00220EFE" w14:paraId="4E4B0BC4"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 xml:space="preserve">                                                          </w:t>
      </w:r>
      <w:r w:rsidRPr="00FF7BF9" w:rsidR="00325315">
        <w:rPr>
          <w:rFonts w:ascii="Arial" w:hAnsi="Arial" w:cs="Arial"/>
          <w:highlight w:val="white"/>
        </w:rPr>
        <w:t>r i j e š i o    j e</w:t>
      </w:r>
    </w:p>
    <w:p w:rsidRPr="00FF7BF9" w:rsidR="0040780C" w:rsidRDefault="00325315" w14:paraId="300F4FA5"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566F46EE"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 Na temelju članka 152. stavka 6. Prekršajnog zakona ("Narodne novine" broj 107/07, 39/13, 157/13, 110/15, 70/17, 118/18</w:t>
      </w:r>
      <w:r w:rsidR="009A230E">
        <w:rPr>
          <w:rFonts w:ascii="Arial" w:hAnsi="Arial" w:cs="Arial"/>
          <w:highlight w:val="white"/>
        </w:rPr>
        <w:t>, 114/22</w:t>
      </w:r>
      <w:r w:rsidRPr="00FF7BF9">
        <w:rPr>
          <w:rFonts w:ascii="Arial" w:hAnsi="Arial" w:cs="Arial"/>
          <w:highlight w:val="white"/>
        </w:rPr>
        <w:t>) neplaćena novčana kazna osuđeni</w:t>
      </w:r>
      <w:r w:rsidRPr="00FF7BF9" w:rsidR="00D170A7">
        <w:rPr>
          <w:rFonts w:ascii="Arial" w:hAnsi="Arial" w:cs="Arial"/>
          <w:highlight w:val="white"/>
        </w:rPr>
        <w:t>ku</w:t>
      </w:r>
      <w:r w:rsidRPr="00FF7BF9">
        <w:rPr>
          <w:rFonts w:ascii="Arial" w:hAnsi="Arial" w:cs="Arial"/>
          <w:highlight w:val="white"/>
        </w:rPr>
        <w:t xml:space="preserve"> </w:t>
      </w:r>
      <w:r w:rsidR="00AF004B">
        <w:rPr>
          <w:rFonts w:ascii="Arial" w:hAnsi="Arial" w:cs="Arial"/>
          <w:highlight w:val="white"/>
        </w:rPr>
        <w:t xml:space="preserve">Ivan </w:t>
      </w:r>
      <w:proofErr w:type="spellStart"/>
      <w:r w:rsidR="00AF004B">
        <w:rPr>
          <w:rFonts w:ascii="Arial" w:hAnsi="Arial" w:cs="Arial"/>
          <w:highlight w:val="white"/>
        </w:rPr>
        <w:t>Huđek</w:t>
      </w:r>
      <w:proofErr w:type="spellEnd"/>
      <w:r w:rsidR="000A4DF6">
        <w:rPr>
          <w:rFonts w:ascii="Arial" w:hAnsi="Arial" w:cs="Arial"/>
          <w:highlight w:val="white"/>
        </w:rPr>
        <w:t xml:space="preserve"> </w:t>
      </w:r>
      <w:r w:rsidRPr="00FF7BF9" w:rsidR="004E513A">
        <w:rPr>
          <w:rFonts w:ascii="Arial" w:hAnsi="Arial" w:cs="Arial"/>
          <w:highlight w:val="white"/>
        </w:rPr>
        <w:t>,</w:t>
      </w:r>
      <w:r w:rsidRPr="00FF7BF9">
        <w:rPr>
          <w:rFonts w:ascii="Arial" w:hAnsi="Arial" w:cs="Arial"/>
          <w:highlight w:val="white"/>
        </w:rPr>
        <w:t xml:space="preserve"> OIB: </w:t>
      </w:r>
      <w:r w:rsidR="00AF004B">
        <w:rPr>
          <w:rFonts w:ascii="Arial" w:hAnsi="Arial" w:cs="Arial"/>
          <w:highlight w:val="white"/>
        </w:rPr>
        <w:t>06360315999</w:t>
      </w:r>
      <w:r w:rsidR="00B33696">
        <w:rPr>
          <w:rFonts w:ascii="Arial" w:hAnsi="Arial" w:cs="Arial"/>
          <w:highlight w:val="white"/>
        </w:rPr>
        <w:t>,</w:t>
      </w:r>
      <w:r w:rsidRPr="00FF7BF9">
        <w:rPr>
          <w:rFonts w:ascii="Arial" w:hAnsi="Arial" w:cs="Arial"/>
          <w:color w:val="4F81BD"/>
          <w:highlight w:val="white"/>
        </w:rPr>
        <w:t xml:space="preserve"> </w:t>
      </w:r>
      <w:r w:rsidRPr="00FF7BF9" w:rsidR="00025930">
        <w:rPr>
          <w:rFonts w:ascii="Arial" w:hAnsi="Arial" w:cs="Arial"/>
          <w:highlight w:val="white"/>
        </w:rPr>
        <w:t>rođen</w:t>
      </w:r>
      <w:r w:rsidRPr="00FF7BF9" w:rsidR="00432F7D">
        <w:rPr>
          <w:rFonts w:ascii="Arial" w:hAnsi="Arial" w:cs="Arial"/>
          <w:highlight w:val="white"/>
        </w:rPr>
        <w:t xml:space="preserve"> </w:t>
      </w:r>
      <w:r w:rsidR="00AF004B">
        <w:rPr>
          <w:rFonts w:ascii="Arial" w:hAnsi="Arial" w:cs="Arial"/>
          <w:highlight w:val="white"/>
        </w:rPr>
        <w:t>16. srpnja 1992</w:t>
      </w:r>
      <w:r w:rsidRPr="00FF7BF9" w:rsidR="00407DEF">
        <w:rPr>
          <w:rFonts w:ascii="Arial" w:hAnsi="Arial" w:cs="Arial"/>
          <w:highlight w:val="white"/>
        </w:rPr>
        <w:t>.</w:t>
      </w:r>
      <w:r w:rsidRPr="00FF7BF9">
        <w:rPr>
          <w:rFonts w:ascii="Arial" w:hAnsi="Arial" w:cs="Arial"/>
          <w:highlight w:val="white"/>
        </w:rPr>
        <w:t xml:space="preserve">, s prebivalištem u Zagrebu, </w:t>
      </w:r>
      <w:r w:rsidR="00AF004B">
        <w:rPr>
          <w:rFonts w:ascii="Arial" w:hAnsi="Arial" w:cs="Arial"/>
          <w:highlight w:val="white"/>
        </w:rPr>
        <w:t>Sušačka ulica 56</w:t>
      </w:r>
      <w:r w:rsidR="0022251E">
        <w:rPr>
          <w:rFonts w:ascii="Arial" w:hAnsi="Arial" w:cs="Arial"/>
          <w:highlight w:val="white"/>
        </w:rPr>
        <w:t>,</w:t>
      </w:r>
      <w:r w:rsidRPr="00FF7BF9" w:rsidR="000711F4">
        <w:rPr>
          <w:rFonts w:ascii="Arial" w:hAnsi="Arial" w:cs="Arial"/>
          <w:highlight w:val="white"/>
        </w:rPr>
        <w:t xml:space="preserve"> </w:t>
      </w:r>
      <w:r w:rsidRPr="00FF7BF9">
        <w:rPr>
          <w:rFonts w:ascii="Arial" w:hAnsi="Arial" w:cs="Arial"/>
          <w:highlight w:val="white"/>
        </w:rPr>
        <w:t xml:space="preserve">u iznosu od </w:t>
      </w:r>
      <w:r w:rsidR="00AF004B">
        <w:rPr>
          <w:rFonts w:ascii="Arial" w:hAnsi="Arial" w:cs="Arial"/>
          <w:highlight w:val="white"/>
        </w:rPr>
        <w:t>870,00</w:t>
      </w:r>
      <w:r w:rsidR="00DC172F">
        <w:rPr>
          <w:rFonts w:ascii="Arial" w:hAnsi="Arial" w:cs="Arial"/>
          <w:highlight w:val="white"/>
        </w:rPr>
        <w:t xml:space="preserve"> </w:t>
      </w:r>
      <w:r w:rsidR="00E62ED6">
        <w:rPr>
          <w:rFonts w:ascii="Arial" w:hAnsi="Arial" w:cs="Arial"/>
          <w:highlight w:val="white"/>
        </w:rPr>
        <w:t>eura</w:t>
      </w:r>
      <w:r w:rsidRPr="00FF7BF9" w:rsidR="00E62ED6">
        <w:rPr>
          <w:rFonts w:ascii="Arial" w:hAnsi="Arial" w:cs="Arial"/>
          <w:highlight w:val="white"/>
        </w:rPr>
        <w:t xml:space="preserve"> </w:t>
      </w:r>
      <w:r w:rsidRPr="00FF7BF9">
        <w:rPr>
          <w:rFonts w:ascii="Arial" w:hAnsi="Arial" w:cs="Arial"/>
          <w:highlight w:val="white"/>
        </w:rPr>
        <w:t>(</w:t>
      </w:r>
      <w:proofErr w:type="spellStart"/>
      <w:r w:rsidR="00AF004B">
        <w:rPr>
          <w:rFonts w:ascii="Arial" w:hAnsi="Arial" w:cs="Arial"/>
          <w:highlight w:val="white"/>
        </w:rPr>
        <w:t>osamstosedamdeseteura</w:t>
      </w:r>
      <w:proofErr w:type="spellEnd"/>
      <w:r w:rsidRPr="00FF7BF9">
        <w:rPr>
          <w:rFonts w:ascii="Arial" w:hAnsi="Arial" w:cs="Arial"/>
          <w:highlight w:val="white"/>
        </w:rPr>
        <w:t>), izrečene pravomoćn</w:t>
      </w:r>
      <w:r w:rsidRPr="00FF7BF9" w:rsidR="00F7686B">
        <w:rPr>
          <w:rFonts w:ascii="Arial" w:hAnsi="Arial" w:cs="Arial"/>
          <w:highlight w:val="white"/>
        </w:rPr>
        <w:t>im</w:t>
      </w:r>
      <w:r w:rsidR="004B0BFB">
        <w:rPr>
          <w:rFonts w:ascii="Arial" w:hAnsi="Arial" w:cs="Arial"/>
          <w:highlight w:val="white"/>
        </w:rPr>
        <w:t xml:space="preserve"> </w:t>
      </w:r>
      <w:r w:rsidR="00AF004B">
        <w:rPr>
          <w:rFonts w:ascii="Arial" w:hAnsi="Arial" w:cs="Arial"/>
          <w:highlight w:val="white"/>
        </w:rPr>
        <w:t>obaveznim</w:t>
      </w:r>
      <w:r w:rsidR="003B3F09">
        <w:rPr>
          <w:rFonts w:ascii="Arial" w:hAnsi="Arial" w:cs="Arial"/>
          <w:highlight w:val="white"/>
        </w:rPr>
        <w:t xml:space="preserve"> </w:t>
      </w:r>
      <w:r w:rsidR="004B0BFB">
        <w:rPr>
          <w:rFonts w:ascii="Arial" w:hAnsi="Arial" w:cs="Arial"/>
          <w:highlight w:val="white"/>
        </w:rPr>
        <w:t xml:space="preserve">prekršajnim </w:t>
      </w:r>
      <w:r w:rsidRPr="00FF7BF9" w:rsidR="00F7686B">
        <w:rPr>
          <w:rFonts w:ascii="Arial" w:hAnsi="Arial" w:cs="Arial"/>
          <w:highlight w:val="white"/>
        </w:rPr>
        <w:t>nalogom</w:t>
      </w:r>
      <w:r w:rsidRPr="00FF7BF9">
        <w:rPr>
          <w:rFonts w:ascii="Arial" w:hAnsi="Arial" w:cs="Arial"/>
          <w:highlight w:val="white"/>
        </w:rPr>
        <w:t xml:space="preserve"> </w:t>
      </w:r>
      <w:r w:rsidRPr="00FF7BF9" w:rsidR="004804D7">
        <w:rPr>
          <w:rFonts w:ascii="Arial" w:hAnsi="Arial" w:cs="Arial"/>
          <w:highlight w:val="white"/>
        </w:rPr>
        <w:t xml:space="preserve">Policijske uprave </w:t>
      </w:r>
      <w:r w:rsidR="00AF004B">
        <w:rPr>
          <w:rFonts w:ascii="Arial" w:hAnsi="Arial" w:cs="Arial"/>
        </w:rPr>
        <w:t xml:space="preserve">karlovačke,  Postaja prometne policije Karlovac, </w:t>
      </w:r>
      <w:r w:rsidRPr="00FF7BF9">
        <w:rPr>
          <w:rFonts w:ascii="Arial" w:hAnsi="Arial" w:cs="Arial"/>
          <w:highlight w:val="white"/>
        </w:rPr>
        <w:t>poslovni broj</w:t>
      </w:r>
      <w:r w:rsidR="00AF004B">
        <w:rPr>
          <w:rFonts w:ascii="Arial" w:hAnsi="Arial" w:cs="Arial"/>
          <w:highlight w:val="white"/>
        </w:rPr>
        <w:t>:</w:t>
      </w:r>
      <w:r w:rsidRPr="00FF7BF9">
        <w:rPr>
          <w:rFonts w:ascii="Arial" w:hAnsi="Arial" w:cs="Arial"/>
          <w:highlight w:val="white"/>
        </w:rPr>
        <w:t xml:space="preserve"> </w:t>
      </w:r>
      <w:r w:rsidR="00AF004B">
        <w:rPr>
          <w:rFonts w:ascii="Arial" w:hAnsi="Arial" w:cs="Arial"/>
          <w:highlight w:val="white"/>
        </w:rPr>
        <w:t>211-07/23-4/77573, 511-05-13-23-1</w:t>
      </w:r>
      <w:r w:rsidRPr="00FF7BF9">
        <w:rPr>
          <w:rFonts w:ascii="Arial" w:hAnsi="Arial" w:cs="Arial"/>
          <w:highlight w:val="white"/>
        </w:rPr>
        <w:t xml:space="preserve"> od  </w:t>
      </w:r>
      <w:r w:rsidR="00AF004B">
        <w:rPr>
          <w:rFonts w:ascii="Arial" w:hAnsi="Arial" w:cs="Arial"/>
          <w:highlight w:val="white"/>
        </w:rPr>
        <w:t>16. listopada 2023</w:t>
      </w:r>
      <w:r w:rsidR="009E1B4E">
        <w:rPr>
          <w:rFonts w:ascii="Arial" w:hAnsi="Arial" w:cs="Arial"/>
          <w:highlight w:val="white"/>
        </w:rPr>
        <w:t>.</w:t>
      </w:r>
      <w:r w:rsidRPr="00FF7BF9">
        <w:rPr>
          <w:rFonts w:ascii="Arial" w:hAnsi="Arial" w:cs="Arial"/>
          <w:highlight w:val="white"/>
        </w:rPr>
        <w:t xml:space="preserve">, </w:t>
      </w:r>
      <w:r w:rsidR="0094427F">
        <w:rPr>
          <w:rFonts w:ascii="Arial" w:hAnsi="Arial" w:cs="Arial"/>
          <w:highlight w:val="white"/>
        </w:rPr>
        <w:t xml:space="preserve">pravomoćan </w:t>
      </w:r>
      <w:r w:rsidR="00AF004B">
        <w:rPr>
          <w:rFonts w:ascii="Arial" w:hAnsi="Arial" w:cs="Arial"/>
          <w:highlight w:val="white"/>
        </w:rPr>
        <w:t>28. prosinca 2023.</w:t>
      </w:r>
      <w:r w:rsidR="0094427F">
        <w:rPr>
          <w:rFonts w:ascii="Arial" w:hAnsi="Arial" w:cs="Arial"/>
          <w:highlight w:val="white"/>
        </w:rPr>
        <w:t xml:space="preserve">, i izvršan </w:t>
      </w:r>
      <w:r w:rsidR="00AF004B">
        <w:rPr>
          <w:rFonts w:ascii="Arial" w:hAnsi="Arial" w:cs="Arial"/>
          <w:highlight w:val="white"/>
        </w:rPr>
        <w:t>8. siječnja 2024.,</w:t>
      </w:r>
      <w:r w:rsidR="0094427F">
        <w:rPr>
          <w:rFonts w:ascii="Arial" w:hAnsi="Arial" w:cs="Arial"/>
          <w:highlight w:val="white"/>
        </w:rPr>
        <w:t xml:space="preserve"> </w:t>
      </w:r>
      <w:r w:rsidRPr="00FF7BF9">
        <w:rPr>
          <w:rFonts w:ascii="Arial" w:hAnsi="Arial" w:cs="Arial"/>
          <w:highlight w:val="white"/>
        </w:rPr>
        <w:t xml:space="preserve">zamjenjuje se radom za opće dobro u trajanju od </w:t>
      </w:r>
      <w:r w:rsidR="00AF004B">
        <w:rPr>
          <w:rFonts w:ascii="Arial" w:hAnsi="Arial" w:cs="Arial"/>
          <w:highlight w:val="white"/>
        </w:rPr>
        <w:t>44</w:t>
      </w:r>
      <w:r w:rsidRPr="00FF7BF9">
        <w:rPr>
          <w:rFonts w:ascii="Arial" w:hAnsi="Arial" w:cs="Arial"/>
          <w:highlight w:val="white"/>
        </w:rPr>
        <w:t xml:space="preserve"> (</w:t>
      </w:r>
      <w:proofErr w:type="spellStart"/>
      <w:r w:rsidR="00AF004B">
        <w:rPr>
          <w:rFonts w:ascii="Arial" w:hAnsi="Arial" w:cs="Arial"/>
          <w:highlight w:val="white"/>
        </w:rPr>
        <w:t>četrdesetčetiri</w:t>
      </w:r>
      <w:proofErr w:type="spellEnd"/>
      <w:r w:rsidRPr="00FF7BF9">
        <w:rPr>
          <w:rFonts w:ascii="Arial" w:hAnsi="Arial" w:cs="Arial"/>
          <w:highlight w:val="white"/>
        </w:rPr>
        <w:t>) sat</w:t>
      </w:r>
      <w:r w:rsidR="00AF004B">
        <w:rPr>
          <w:rFonts w:ascii="Arial" w:hAnsi="Arial" w:cs="Arial"/>
          <w:highlight w:val="white"/>
        </w:rPr>
        <w:t>a</w:t>
      </w:r>
      <w:r w:rsidRPr="00FF7BF9" w:rsidR="00432F7D">
        <w:rPr>
          <w:rFonts w:ascii="Arial" w:hAnsi="Arial" w:cs="Arial"/>
          <w:highlight w:val="white"/>
        </w:rPr>
        <w:t>.</w:t>
      </w:r>
    </w:p>
    <w:p w:rsidRPr="00FF7BF9" w:rsidR="0040780C" w:rsidRDefault="00325315" w14:paraId="0600F813"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FF7BF9" w:rsidR="0040780C" w:rsidRDefault="00325315" w14:paraId="6E399BAF"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III. Ukoliko osuđenik ne prihvati rad za opće dobro ili se na uredan poziv suda izvršenja ne odazove radi primitka naredbe o upućivanju na izvršavanje rada sukladno članku 152.c stavku 6. Prekršajnog zakona</w:t>
      </w:r>
      <w:r w:rsidR="003E1EA1">
        <w:rPr>
          <w:rFonts w:ascii="Arial" w:hAnsi="Arial" w:cs="Arial"/>
          <w:highlight w:val="white"/>
        </w:rPr>
        <w:t xml:space="preserve"> </w:t>
      </w:r>
      <w:r w:rsidRPr="00FF7BF9" w:rsidR="003E1EA1">
        <w:rPr>
          <w:rFonts w:ascii="Arial" w:hAnsi="Arial" w:cs="Arial"/>
          <w:highlight w:val="white"/>
        </w:rPr>
        <w:t>("Narodne novine" broj 107/07, 39/13, 157/13, 110/15, 70/17, 118/18</w:t>
      </w:r>
      <w:r w:rsidR="003E1EA1">
        <w:rPr>
          <w:rFonts w:ascii="Arial" w:hAnsi="Arial" w:cs="Arial"/>
          <w:highlight w:val="white"/>
        </w:rPr>
        <w:t>, 114/22</w:t>
      </w:r>
      <w:r w:rsidRPr="00FF7BF9" w:rsidR="003E1EA1">
        <w:rPr>
          <w:rFonts w:ascii="Arial" w:hAnsi="Arial" w:cs="Arial"/>
          <w:highlight w:val="white"/>
        </w:rPr>
        <w:t>)</w:t>
      </w:r>
      <w:r w:rsidRPr="00FF7BF9">
        <w:rPr>
          <w:rFonts w:ascii="Arial" w:hAnsi="Arial" w:cs="Arial"/>
          <w:highlight w:val="white"/>
        </w:rPr>
        <w:t xml:space="preserve"> ili ga ne izvrši svojom krivnjom u roku koji je za to određen sukladno članku 34. stavku 3. Prekršajnog zakona, osuđeniku se neplaćena novčana kazna iz točke I. izreke ovog rješenja zamjenjuje kaznom zatvora u trajanju od </w:t>
      </w:r>
      <w:r w:rsidR="00AF004B">
        <w:rPr>
          <w:rFonts w:ascii="Arial" w:hAnsi="Arial" w:cs="Arial"/>
          <w:highlight w:val="white"/>
        </w:rPr>
        <w:t>22</w:t>
      </w:r>
      <w:r w:rsidRPr="00FF7BF9">
        <w:rPr>
          <w:rFonts w:ascii="Arial" w:hAnsi="Arial" w:cs="Arial"/>
          <w:highlight w:val="white"/>
        </w:rPr>
        <w:t xml:space="preserve"> (</w:t>
      </w:r>
      <w:proofErr w:type="spellStart"/>
      <w:r w:rsidR="00AF004B">
        <w:rPr>
          <w:rFonts w:ascii="Arial" w:hAnsi="Arial" w:cs="Arial"/>
          <w:highlight w:val="white"/>
        </w:rPr>
        <w:t>dvadesetdva</w:t>
      </w:r>
      <w:proofErr w:type="spellEnd"/>
      <w:r w:rsidRPr="00FF7BF9">
        <w:rPr>
          <w:rFonts w:ascii="Arial" w:hAnsi="Arial" w:cs="Arial"/>
          <w:highlight w:val="white"/>
        </w:rPr>
        <w:t>) dana.</w:t>
      </w:r>
    </w:p>
    <w:p w:rsidRPr="00FF7BF9" w:rsidR="0040780C" w:rsidRDefault="00325315" w14:paraId="33167DEA"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00E93EDF"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Obrazloženje</w:t>
      </w:r>
    </w:p>
    <w:p w:rsidRPr="00FF7BF9" w:rsidR="0040780C" w:rsidRDefault="00325315" w14:paraId="0F1DA1B8" w14:textId="77777777">
      <w:pPr>
        <w:pStyle w:val="NormalWeb"/>
        <w:spacing w:before="0" w:beforeAutospacing="false" w:after="0" w:afterAutospacing="false" w:line="240" w:lineRule="auto"/>
        <w:rPr>
          <w:rFonts w:ascii="Arial" w:hAnsi="Arial" w:cs="Arial"/>
          <w:highlight w:val="white"/>
        </w:rPr>
      </w:pPr>
      <w:r w:rsidRPr="00FF7BF9">
        <w:rPr>
          <w:rFonts w:ascii="Arial" w:hAnsi="Arial" w:cs="Arial"/>
          <w:highlight w:val="white"/>
        </w:rPr>
        <w:t> </w:t>
      </w:r>
    </w:p>
    <w:p w:rsidR="0040780C" w:rsidRDefault="00464097" w14:paraId="7ED1C5DD"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1.</w:t>
      </w:r>
      <w:r w:rsidRPr="00FF7BF9" w:rsidR="00325315">
        <w:rPr>
          <w:rFonts w:ascii="Arial" w:hAnsi="Arial" w:cs="Arial"/>
          <w:highlight w:val="white"/>
        </w:rPr>
        <w:t>     Pravomoćn</w:t>
      </w:r>
      <w:r w:rsidRPr="00FF7BF9" w:rsidR="00D37E03">
        <w:rPr>
          <w:rFonts w:ascii="Arial" w:hAnsi="Arial" w:cs="Arial"/>
          <w:highlight w:val="white"/>
        </w:rPr>
        <w:t>im</w:t>
      </w:r>
      <w:r w:rsidR="004F5843">
        <w:rPr>
          <w:rFonts w:ascii="Arial" w:hAnsi="Arial" w:cs="Arial"/>
          <w:highlight w:val="white"/>
        </w:rPr>
        <w:t xml:space="preserve"> </w:t>
      </w:r>
      <w:r w:rsidR="00AF004B">
        <w:rPr>
          <w:rFonts w:ascii="Arial" w:hAnsi="Arial" w:cs="Arial"/>
          <w:highlight w:val="white"/>
        </w:rPr>
        <w:t>obaveznim</w:t>
      </w:r>
      <w:r w:rsidRPr="00FF7BF9" w:rsidR="00081B94">
        <w:rPr>
          <w:rFonts w:ascii="Arial" w:hAnsi="Arial" w:cs="Arial"/>
          <w:highlight w:val="white"/>
        </w:rPr>
        <w:t xml:space="preserve"> p</w:t>
      </w:r>
      <w:r w:rsidR="004F5843">
        <w:rPr>
          <w:rFonts w:ascii="Arial" w:hAnsi="Arial" w:cs="Arial"/>
          <w:highlight w:val="white"/>
        </w:rPr>
        <w:t xml:space="preserve">rekršajnim </w:t>
      </w:r>
      <w:r w:rsidRPr="00FF7BF9" w:rsidR="00F7686B">
        <w:rPr>
          <w:rFonts w:ascii="Arial" w:hAnsi="Arial" w:cs="Arial"/>
          <w:highlight w:val="white"/>
        </w:rPr>
        <w:t>nalogom</w:t>
      </w:r>
      <w:r w:rsidRPr="00FF7BF9" w:rsidR="00325315">
        <w:rPr>
          <w:rFonts w:ascii="Arial" w:hAnsi="Arial" w:cs="Arial"/>
          <w:highlight w:val="white"/>
        </w:rPr>
        <w:t xml:space="preserve"> </w:t>
      </w:r>
      <w:r w:rsidR="003B3F09">
        <w:rPr>
          <w:rFonts w:ascii="Arial" w:hAnsi="Arial" w:cs="Arial"/>
          <w:highlight w:val="white"/>
        </w:rPr>
        <w:t xml:space="preserve">Policijske uprave </w:t>
      </w:r>
      <w:r w:rsidR="00AF004B">
        <w:rPr>
          <w:rFonts w:ascii="Arial" w:hAnsi="Arial" w:cs="Arial"/>
        </w:rPr>
        <w:t xml:space="preserve">karlovačke,  Postaja prometne policije Karlovac, </w:t>
      </w:r>
      <w:r w:rsidRPr="00FF7BF9" w:rsidR="00325315">
        <w:rPr>
          <w:rFonts w:ascii="Arial" w:hAnsi="Arial" w:cs="Arial"/>
          <w:highlight w:val="white"/>
        </w:rPr>
        <w:t>poslovni broj</w:t>
      </w:r>
      <w:r w:rsidR="00AF004B">
        <w:rPr>
          <w:rFonts w:ascii="Arial" w:hAnsi="Arial" w:cs="Arial"/>
          <w:highlight w:val="white"/>
        </w:rPr>
        <w:t>:</w:t>
      </w:r>
      <w:r w:rsidRPr="00FF7BF9" w:rsidR="00325315">
        <w:rPr>
          <w:rFonts w:ascii="Arial" w:hAnsi="Arial" w:cs="Arial"/>
          <w:highlight w:val="white"/>
        </w:rPr>
        <w:t xml:space="preserve"> </w:t>
      </w:r>
      <w:r w:rsidR="00AF004B">
        <w:rPr>
          <w:rFonts w:ascii="Arial" w:hAnsi="Arial" w:cs="Arial"/>
          <w:highlight w:val="white"/>
        </w:rPr>
        <w:t>211-07/23-4/77573, 511-05-13-23-1</w:t>
      </w:r>
      <w:r w:rsidRPr="00FF7BF9" w:rsidR="00AF004B">
        <w:rPr>
          <w:rFonts w:ascii="Arial" w:hAnsi="Arial" w:cs="Arial"/>
          <w:highlight w:val="white"/>
        </w:rPr>
        <w:t xml:space="preserve"> od  </w:t>
      </w:r>
      <w:r w:rsidR="00AF004B">
        <w:rPr>
          <w:rFonts w:ascii="Arial" w:hAnsi="Arial" w:cs="Arial"/>
          <w:highlight w:val="white"/>
        </w:rPr>
        <w:t>16. listopada 2023.</w:t>
      </w:r>
      <w:r w:rsidRPr="00FF7BF9" w:rsidR="00AF004B">
        <w:rPr>
          <w:rFonts w:ascii="Arial" w:hAnsi="Arial" w:cs="Arial"/>
          <w:highlight w:val="white"/>
        </w:rPr>
        <w:t>,</w:t>
      </w:r>
      <w:r w:rsidR="00AF004B">
        <w:rPr>
          <w:rFonts w:ascii="Arial" w:hAnsi="Arial" w:cs="Arial"/>
          <w:highlight w:val="white"/>
        </w:rPr>
        <w:t xml:space="preserve"> </w:t>
      </w:r>
      <w:r w:rsidRPr="00FF7BF9" w:rsidR="00325315">
        <w:rPr>
          <w:rFonts w:ascii="Arial" w:hAnsi="Arial" w:cs="Arial"/>
          <w:highlight w:val="white"/>
        </w:rPr>
        <w:t xml:space="preserve">osuđeniku </w:t>
      </w:r>
      <w:r w:rsidR="00AF004B">
        <w:rPr>
          <w:rFonts w:ascii="Arial" w:hAnsi="Arial" w:cs="Arial"/>
          <w:highlight w:val="white"/>
        </w:rPr>
        <w:t xml:space="preserve">Ivan </w:t>
      </w:r>
      <w:proofErr w:type="spellStart"/>
      <w:r w:rsidR="00AF004B">
        <w:rPr>
          <w:rFonts w:ascii="Arial" w:hAnsi="Arial" w:cs="Arial"/>
          <w:highlight w:val="white"/>
        </w:rPr>
        <w:t>Huđek</w:t>
      </w:r>
      <w:proofErr w:type="spellEnd"/>
      <w:r w:rsidRPr="00FF7BF9" w:rsidR="00F803BF">
        <w:rPr>
          <w:rFonts w:ascii="Arial" w:hAnsi="Arial" w:cs="Arial"/>
          <w:highlight w:val="white"/>
        </w:rPr>
        <w:t xml:space="preserve"> </w:t>
      </w:r>
      <w:r w:rsidRPr="00FF7BF9" w:rsidR="00325315">
        <w:rPr>
          <w:rFonts w:ascii="Arial" w:hAnsi="Arial" w:cs="Arial"/>
          <w:highlight w:val="white"/>
        </w:rPr>
        <w:t xml:space="preserve"> izrečena je novčana kazna u iznosu od </w:t>
      </w:r>
      <w:r w:rsidR="00AF004B">
        <w:rPr>
          <w:rFonts w:ascii="Arial" w:hAnsi="Arial" w:cs="Arial"/>
          <w:highlight w:val="white"/>
        </w:rPr>
        <w:t>870,00 eura</w:t>
      </w:r>
      <w:r w:rsidRPr="00FF7BF9" w:rsidR="00AF004B">
        <w:rPr>
          <w:rFonts w:ascii="Arial" w:hAnsi="Arial" w:cs="Arial"/>
          <w:highlight w:val="white"/>
        </w:rPr>
        <w:t xml:space="preserve"> (</w:t>
      </w:r>
      <w:proofErr w:type="spellStart"/>
      <w:r w:rsidR="00AF004B">
        <w:rPr>
          <w:rFonts w:ascii="Arial" w:hAnsi="Arial" w:cs="Arial"/>
          <w:highlight w:val="white"/>
        </w:rPr>
        <w:t>osamstosedamdeseteura</w:t>
      </w:r>
      <w:proofErr w:type="spellEnd"/>
      <w:r w:rsidRPr="00FF7BF9" w:rsidR="00AF004B">
        <w:rPr>
          <w:rFonts w:ascii="Arial" w:hAnsi="Arial" w:cs="Arial"/>
          <w:highlight w:val="white"/>
        </w:rPr>
        <w:t xml:space="preserve">) </w:t>
      </w:r>
      <w:r w:rsidR="00883ABF">
        <w:rPr>
          <w:rFonts w:ascii="Arial" w:hAnsi="Arial" w:cs="Arial"/>
          <w:highlight w:val="white"/>
        </w:rPr>
        <w:t>eura</w:t>
      </w:r>
      <w:r w:rsidRPr="00FF7BF9" w:rsidR="00325315">
        <w:rPr>
          <w:rFonts w:ascii="Arial" w:hAnsi="Arial" w:cs="Arial"/>
          <w:highlight w:val="white"/>
        </w:rPr>
        <w:t xml:space="preserve">. Odluka o prekršaju postala je pravomoćna </w:t>
      </w:r>
      <w:r w:rsidR="00AF004B">
        <w:rPr>
          <w:rFonts w:ascii="Arial" w:hAnsi="Arial" w:cs="Arial"/>
          <w:highlight w:val="white"/>
        </w:rPr>
        <w:t>28. prosinca 2023. i izvršna 8. siječnja 2024.</w:t>
      </w:r>
      <w:r w:rsidRPr="00FF7BF9" w:rsidR="00325315">
        <w:rPr>
          <w:rFonts w:ascii="Arial" w:hAnsi="Arial" w:cs="Arial"/>
          <w:highlight w:val="white"/>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w:t>
      </w:r>
      <w:r w:rsidR="004F5843">
        <w:rPr>
          <w:rFonts w:ascii="Arial" w:hAnsi="Arial" w:cs="Arial"/>
          <w:highlight w:val="white"/>
        </w:rPr>
        <w:t xml:space="preserve"> 39,82 eura</w:t>
      </w:r>
      <w:r w:rsidR="00883ABF">
        <w:rPr>
          <w:rFonts w:ascii="Arial" w:hAnsi="Arial" w:cs="Arial"/>
          <w:highlight w:val="white"/>
        </w:rPr>
        <w:t xml:space="preserve"> (trideset devet eura,osamdeset dva centa)</w:t>
      </w:r>
      <w:r w:rsidRPr="00FF7BF9" w:rsidR="00325315">
        <w:rPr>
          <w:rFonts w:ascii="Arial" w:hAnsi="Arial" w:cs="Arial"/>
          <w:highlight w:val="white"/>
        </w:rPr>
        <w:t xml:space="preserve"> novčane kazne zamijeni s dva sata rada za opće dobro odnosno jednim danom zatvora, pri čemu rad za opće dobro ne smije biti kraći od šest </w:t>
      </w:r>
      <w:r w:rsidRPr="00FF7BF9" w:rsidR="00325315">
        <w:rPr>
          <w:rFonts w:ascii="Arial" w:hAnsi="Arial" w:cs="Arial"/>
          <w:highlight w:val="white"/>
        </w:rPr>
        <w:lastRenderedPageBreak/>
        <w:t xml:space="preserve">sati niti dulji od </w:t>
      </w:r>
      <w:proofErr w:type="spellStart"/>
      <w:r w:rsidRPr="00FF7BF9" w:rsidR="00325315">
        <w:rPr>
          <w:rFonts w:ascii="Arial" w:hAnsi="Arial" w:cs="Arial"/>
          <w:highlight w:val="white"/>
        </w:rPr>
        <w:t>dvjestočetrdeset</w:t>
      </w:r>
      <w:proofErr w:type="spellEnd"/>
      <w:r w:rsidRPr="00FF7BF9" w:rsidR="00325315">
        <w:rPr>
          <w:rFonts w:ascii="Arial" w:hAnsi="Arial" w:cs="Arial"/>
          <w:highlight w:val="white"/>
        </w:rPr>
        <w:t xml:space="preserve"> sati, a zatvor ne smije biti kraći od tri dana ni dulji od šezdeset dana.</w:t>
      </w:r>
    </w:p>
    <w:p w:rsidRPr="00FF7BF9" w:rsidR="0040780C" w:rsidRDefault="00464097" w14:paraId="50A0B991"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2.</w:t>
      </w:r>
      <w:r w:rsidRPr="00FF7BF9" w:rsidR="00325315">
        <w:rPr>
          <w:rFonts w:ascii="Arial" w:hAnsi="Arial" w:cs="Arial"/>
          <w:highlight w:val="white"/>
        </w:rPr>
        <w:t>     Prema odredbi članka 151. stavka 2. Prekršajnog zakona pravomoćna odluka izvršava se kad je uredno dostavljena osuđeniku i kad za njeno izvršenje ne postoje zakonske smetnje.</w:t>
      </w:r>
    </w:p>
    <w:p w:rsidRPr="00FF7BF9" w:rsidR="0040780C" w:rsidRDefault="00464097" w14:paraId="40FBBEBA"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3.</w:t>
      </w:r>
      <w:r w:rsidRPr="00FF7BF9" w:rsidR="00325315">
        <w:rPr>
          <w:rFonts w:ascii="Arial" w:hAnsi="Arial" w:cs="Arial"/>
          <w:highlight w:val="white"/>
        </w:rPr>
        <w:t>     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FF7BF9" w:rsidR="0040780C" w:rsidRDefault="00464097" w14:paraId="14D0B140"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4.</w:t>
      </w:r>
      <w:r w:rsidRPr="00FF7BF9" w:rsidR="00325315">
        <w:rPr>
          <w:rFonts w:ascii="Arial" w:hAnsi="Arial" w:cs="Arial"/>
          <w:highlight w:val="white"/>
        </w:rPr>
        <w:t>     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FF7BF9" w:rsidR="0040780C" w:rsidRDefault="00464097" w14:paraId="252CA943"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5.</w:t>
      </w:r>
      <w:r w:rsidRPr="00FF7BF9" w:rsidR="00325315">
        <w:rPr>
          <w:rFonts w:ascii="Arial" w:hAnsi="Arial" w:cs="Arial"/>
          <w:highlight w:val="white"/>
        </w:rPr>
        <w:t>     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FF7BF9" w:rsidR="0040780C" w:rsidRDefault="00464097" w14:paraId="3D662DFB"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6.</w:t>
      </w:r>
      <w:r w:rsidRPr="00FF7BF9" w:rsidR="00325315">
        <w:rPr>
          <w:rFonts w:ascii="Arial" w:hAnsi="Arial" w:cs="Arial"/>
          <w:highlight w:val="white"/>
        </w:rPr>
        <w:t>     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FF7BF9" w:rsidR="0040780C" w:rsidRDefault="00325315" w14:paraId="13FECA55" w14:textId="77777777">
      <w:pPr>
        <w:pStyle w:val="NormalWeb"/>
        <w:spacing w:before="0" w:beforeAutospacing="false" w:after="0" w:afterAutospacing="false" w:line="240" w:lineRule="auto"/>
        <w:jc w:val="both"/>
        <w:rPr>
          <w:rFonts w:ascii="Arial" w:hAnsi="Arial" w:cs="Arial"/>
          <w:highlight w:val="white"/>
        </w:rPr>
      </w:pPr>
      <w:r w:rsidRPr="00FF7BF9">
        <w:rPr>
          <w:rFonts w:ascii="Arial" w:hAnsi="Arial" w:cs="Arial"/>
          <w:highlight w:val="white"/>
        </w:rPr>
        <w:t> </w:t>
      </w:r>
    </w:p>
    <w:p w:rsidRPr="00FF7BF9" w:rsidR="0040780C" w:rsidRDefault="00325315" w14:paraId="30A4D1AE" w14:textId="77777777">
      <w:pPr>
        <w:pStyle w:val="NormalWeb"/>
        <w:spacing w:before="0" w:beforeAutospacing="false" w:after="0" w:afterAutospacing="false" w:line="240" w:lineRule="auto"/>
        <w:jc w:val="center"/>
        <w:rPr>
          <w:rFonts w:ascii="Arial" w:hAnsi="Arial" w:cs="Arial"/>
          <w:highlight w:val="white"/>
        </w:rPr>
      </w:pPr>
      <w:r w:rsidRPr="00FF7BF9">
        <w:rPr>
          <w:rFonts w:ascii="Arial" w:hAnsi="Arial" w:cs="Arial"/>
          <w:highlight w:val="white"/>
        </w:rPr>
        <w:t xml:space="preserve">U </w:t>
      </w:r>
      <w:r w:rsidRPr="00FF7BF9">
        <w:rPr>
          <w:rFonts w:ascii="Arial" w:hAnsi="Arial" w:cs="Arial"/>
          <w:color w:val="000000"/>
          <w:highlight w:val="white"/>
        </w:rPr>
        <w:t>Zagrebu</w:t>
      </w:r>
      <w:r w:rsidR="00DB1BF7">
        <w:rPr>
          <w:rFonts w:ascii="Arial" w:hAnsi="Arial" w:cs="Arial"/>
          <w:color w:val="000000"/>
          <w:highlight w:val="white"/>
        </w:rPr>
        <w:t>,</w:t>
      </w:r>
      <w:r w:rsidRPr="00FF7BF9">
        <w:rPr>
          <w:rFonts w:ascii="Arial" w:hAnsi="Arial" w:cs="Arial"/>
          <w:highlight w:val="white"/>
        </w:rPr>
        <w:t xml:space="preserve"> </w:t>
      </w:r>
      <w:r w:rsidR="00DB1BF7">
        <w:rPr>
          <w:rFonts w:ascii="Arial" w:hAnsi="Arial" w:cs="Arial"/>
          <w:highlight w:val="white"/>
        </w:rPr>
        <w:t>31. prosinca 2025.</w:t>
      </w:r>
    </w:p>
    <w:tbl>
      <w:tblPr>
        <w:tblStyle w:val="TableNormal"/>
        <w:tblW w:w="5000" w:type="pct"/>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ook w:firstRow="1" w:lastRow="0" w:firstColumn="1" w:lastColumn="0" w:noHBand="0" w:noVBand="1" w:val="04A0"/>
      </w:tblPr>
      <w:tblGrid>
        <w:gridCol w:w="3098"/>
        <w:gridCol w:w="3193"/>
        <w:gridCol w:w="3099"/>
      </w:tblGrid>
      <w:tr w:rsidRPr="00FF7BF9" w:rsidR="00F7686B" w:rsidTr="00BE52B0" w14:paraId="6CBF15AB" w14:textId="77777777">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E47D8E" w:rsidRDefault="00F7686B" w14:paraId="3E0CDFE5" w14:textId="77777777">
            <w:pPr>
              <w:spacing w:line="240" w:lineRule="auto"/>
              <w:jc w:val="center"/>
              <w:rPr>
                <w:rFonts w:ascii="Arial" w:hAnsi="Arial" w:cs="Arial"/>
              </w:rPr>
            </w:pPr>
            <w:r w:rsidRPr="00FF7BF9">
              <w:rPr>
                <w:rFonts w:ascii="Arial" w:hAnsi="Arial" w:cs="Arial"/>
              </w:rPr>
              <w:t> </w:t>
            </w:r>
            <w:r w:rsidR="00E62ED6">
              <w:rPr>
                <w:rFonts w:ascii="Arial" w:hAnsi="Arial" w:cs="Arial"/>
              </w:rPr>
              <w:t>Sudsk</w:t>
            </w:r>
            <w:r w:rsidR="00E47D8E">
              <w:rPr>
                <w:rFonts w:ascii="Arial" w:hAnsi="Arial" w:cs="Arial"/>
              </w:rPr>
              <w:t>a</w:t>
            </w:r>
            <w:r w:rsidR="00E62ED6">
              <w:rPr>
                <w:rFonts w:ascii="Arial" w:hAnsi="Arial" w:cs="Arial"/>
              </w:rPr>
              <w:t xml:space="preserve"> službeni</w:t>
            </w:r>
            <w:r w:rsidR="00E47D8E">
              <w:rPr>
                <w:rFonts w:ascii="Arial" w:hAnsi="Arial" w:cs="Arial"/>
              </w:rPr>
              <w:t>ca</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FF7BF9" w:rsidR="00F7686B" w:rsidP="00BE52B0" w:rsidRDefault="00F7686B" w14:paraId="0EF62C4F" w14:textId="77777777">
            <w:pPr>
              <w:spacing w:line="240" w:lineRule="auto"/>
              <w:rPr>
                <w:rFonts w:ascii="Arial" w:hAnsi="Arial" w:cs="Arial"/>
              </w:rPr>
            </w:pPr>
            <w:r w:rsidRPr="00FF7BF9">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BE52B0" w:rsidRDefault="00F7686B" w14:paraId="150E9D8E" w14:textId="77777777">
            <w:pPr>
              <w:spacing w:line="240" w:lineRule="auto"/>
              <w:jc w:val="center"/>
              <w:rPr>
                <w:rFonts w:ascii="Arial" w:hAnsi="Arial" w:cs="Arial"/>
              </w:rPr>
            </w:pPr>
            <w:r w:rsidRPr="00FF7BF9">
              <w:rPr>
                <w:rFonts w:ascii="Arial" w:hAnsi="Arial" w:cs="Arial"/>
              </w:rPr>
              <w:t> Sudac</w:t>
            </w:r>
          </w:p>
        </w:tc>
      </w:tr>
      <w:tr w:rsidRPr="00FF7BF9" w:rsidR="00F7686B" w:rsidTr="00BE52B0" w14:paraId="50D80D3C" w14:textId="77777777">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C808E1" w:rsidRDefault="00F7686B" w14:paraId="79AF2D17" w14:textId="77777777">
            <w:pPr>
              <w:spacing w:line="240" w:lineRule="auto"/>
              <w:jc w:val="center"/>
              <w:rPr>
                <w:rFonts w:ascii="Arial" w:hAnsi="Arial" w:cs="Arial"/>
              </w:rPr>
            </w:pPr>
            <w:r w:rsidRPr="00FF7BF9">
              <w:rPr>
                <w:rFonts w:ascii="Arial" w:hAnsi="Arial" w:cs="Arial"/>
              </w:rPr>
              <w:t> </w:t>
            </w:r>
            <w:r w:rsidR="00AF004B">
              <w:rPr>
                <w:rFonts w:ascii="Arial" w:hAnsi="Arial" w:cs="Arial"/>
              </w:rPr>
              <w:t>Vesna Primorac</w:t>
            </w:r>
          </w:p>
        </w:tc>
        <w:tc>
          <w:tcPr>
            <w:tcW w:w="3192" w:type="dxa"/>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tcPr>
          <w:p w:rsidRPr="00FF7BF9" w:rsidR="00F7686B" w:rsidP="00BE52B0" w:rsidRDefault="00F7686B" w14:paraId="5061C1D1" w14:textId="77777777">
            <w:pPr>
              <w:spacing w:line="240" w:lineRule="auto"/>
              <w:rPr>
                <w:rFonts w:ascii="Arial" w:hAnsi="Arial" w:cs="Arial"/>
              </w:rPr>
            </w:pPr>
            <w:r w:rsidRPr="00FF7BF9">
              <w:rPr>
                <w:rFonts w:ascii="Arial" w:hAnsi="Arial" w:cs="Arial"/>
              </w:rPr>
              <w:t> </w:t>
            </w:r>
          </w:p>
        </w:tc>
        <w:tc>
          <w:tcPr>
            <w:tcW w:w="1650" w:type="pct"/>
            <w:tcBorders>
              <w:top w:val="none" w:color="000000" w:sz="0" w:space="0"/>
              <w:left w:val="none" w:color="000000" w:sz="0" w:space="0"/>
              <w:bottom w:val="none" w:color="000000" w:sz="0" w:space="0"/>
              <w:right w:val="none" w:color="000000" w:sz="0" w:space="0"/>
            </w:tcBorders>
            <w:tcMar>
              <w:top w:w="0" w:type="dxa"/>
              <w:left w:w="0" w:type="dxa"/>
              <w:bottom w:w="0" w:type="dxa"/>
              <w:right w:w="0" w:type="dxa"/>
            </w:tcMar>
            <w:vAlign w:val="center"/>
          </w:tcPr>
          <w:p w:rsidRPr="00FF7BF9" w:rsidR="00F7686B" w:rsidP="00E62ED6" w:rsidRDefault="00F7686B" w14:paraId="51554F82" w14:textId="77777777">
            <w:pPr>
              <w:spacing w:line="240" w:lineRule="auto"/>
              <w:jc w:val="center"/>
              <w:rPr>
                <w:rFonts w:ascii="Arial" w:hAnsi="Arial" w:cs="Arial"/>
              </w:rPr>
            </w:pPr>
            <w:r w:rsidRPr="00FF7BF9">
              <w:rPr>
                <w:rFonts w:ascii="Arial" w:hAnsi="Arial" w:cs="Arial"/>
              </w:rPr>
              <w:t>  </w:t>
            </w:r>
            <w:r w:rsidR="00AF004B">
              <w:rPr>
                <w:rFonts w:ascii="Arial" w:hAnsi="Arial" w:cs="Arial"/>
              </w:rPr>
              <w:t xml:space="preserve">Ljiljana </w:t>
            </w:r>
            <w:proofErr w:type="spellStart"/>
            <w:r w:rsidR="00AF004B">
              <w:rPr>
                <w:rFonts w:ascii="Arial" w:hAnsi="Arial" w:cs="Arial"/>
              </w:rPr>
              <w:t>Lovrek</w:t>
            </w:r>
            <w:proofErr w:type="spellEnd"/>
            <w:r w:rsidR="00AF004B">
              <w:rPr>
                <w:rFonts w:ascii="Arial" w:hAnsi="Arial" w:cs="Arial"/>
              </w:rPr>
              <w:t xml:space="preserve"> </w:t>
            </w:r>
            <w:proofErr w:type="spellStart"/>
            <w:r w:rsidR="00AF004B">
              <w:rPr>
                <w:rFonts w:ascii="Arial" w:hAnsi="Arial" w:cs="Arial"/>
              </w:rPr>
              <w:t>Grojzdek</w:t>
            </w:r>
            <w:proofErr w:type="spellEnd"/>
          </w:p>
        </w:tc>
      </w:tr>
    </w:tbl>
    <w:p w:rsidRPr="00FF7BF9" w:rsidR="00F7686B" w:rsidP="00F7686B" w:rsidRDefault="00F7686B" w14:paraId="0B809CED" w14:textId="77777777">
      <w:pPr>
        <w:spacing w:line="240" w:lineRule="auto"/>
        <w:rPr>
          <w:rFonts w:ascii="Arial" w:hAnsi="Arial" w:cs="Arial"/>
        </w:rPr>
      </w:pPr>
      <w:r w:rsidRPr="00FF7BF9">
        <w:rPr>
          <w:rFonts w:ascii="Arial" w:hAnsi="Arial" w:cs="Arial"/>
        </w:rPr>
        <w:t> </w:t>
      </w:r>
    </w:p>
    <w:p w:rsidRPr="00FF7BF9" w:rsidR="00F7686B" w:rsidP="00F7686B" w:rsidRDefault="00F7686B" w14:paraId="6010F9AD" w14:textId="77777777">
      <w:pPr>
        <w:spacing w:line="240" w:lineRule="auto"/>
        <w:rPr>
          <w:rFonts w:ascii="Arial" w:hAnsi="Arial" w:cs="Arial"/>
        </w:rPr>
      </w:pPr>
      <w:r w:rsidRPr="00FF7BF9">
        <w:rPr>
          <w:rFonts w:ascii="Arial" w:hAnsi="Arial" w:cs="Arial"/>
        </w:rPr>
        <w:t>    Uputa o pravnom lijeku:</w:t>
      </w:r>
    </w:p>
    <w:p w:rsidRPr="00FF7BF9" w:rsidR="00F7686B" w:rsidP="00F7686B" w:rsidRDefault="00F7686B" w14:paraId="064749ED" w14:textId="77777777">
      <w:pPr>
        <w:spacing w:line="240" w:lineRule="auto"/>
        <w:jc w:val="both"/>
        <w:rPr>
          <w:rFonts w:ascii="Arial" w:hAnsi="Arial" w:cs="Arial"/>
        </w:rPr>
      </w:pPr>
      <w:r w:rsidRPr="00FF7BF9">
        <w:rPr>
          <w:rFonts w:ascii="Arial" w:hAnsi="Arial" w:cs="Arial"/>
        </w:rPr>
        <w:t>    Protiv ovog rješenja dopuštena je žalba u roku od 3 (tri) dana od dana dostave. Žalba se podnosi Općinskom prekršajnom sudu u Zagrebu, Avenija Dubrovnik 8, u dva primjerka, a o žalbi odlučuje Visoki prekršajni sud Republike Hrvatske.</w:t>
      </w:r>
    </w:p>
    <w:p w:rsidRPr="00FF7BF9" w:rsidR="00F7686B" w:rsidP="00F7686B" w:rsidRDefault="00F7686B" w14:paraId="77EBC809" w14:textId="77777777">
      <w:pPr>
        <w:spacing w:line="240" w:lineRule="auto"/>
        <w:rPr>
          <w:rFonts w:ascii="Arial" w:hAnsi="Arial" w:cs="Arial"/>
        </w:rPr>
      </w:pPr>
      <w:r w:rsidRPr="00FF7BF9">
        <w:rPr>
          <w:rFonts w:ascii="Arial" w:hAnsi="Arial" w:cs="Arial"/>
        </w:rPr>
        <w:t> </w:t>
      </w:r>
    </w:p>
    <w:p w:rsidRPr="00FF7BF9" w:rsidR="00F7686B" w:rsidP="00F7686B" w:rsidRDefault="00F7686B" w14:paraId="2B65F14A" w14:textId="77777777">
      <w:pPr>
        <w:spacing w:line="240" w:lineRule="auto"/>
        <w:rPr>
          <w:rFonts w:ascii="Arial" w:hAnsi="Arial" w:cs="Arial"/>
        </w:rPr>
      </w:pPr>
      <w:r w:rsidRPr="00FF7BF9">
        <w:rPr>
          <w:rFonts w:ascii="Arial" w:hAnsi="Arial" w:cs="Arial"/>
        </w:rPr>
        <w:t>    Dostaviti:</w:t>
      </w:r>
    </w:p>
    <w:p w:rsidRPr="00FF7BF9" w:rsidR="00F7686B" w:rsidP="00F7686B" w:rsidRDefault="00F7686B" w14:paraId="00E66CA4" w14:textId="77777777">
      <w:pPr>
        <w:pStyle w:val="Odlomakpopisa"/>
        <w:numPr>
          <w:ilvl w:val="0"/>
          <w:numId w:val="1"/>
        </w:numPr>
        <w:spacing w:line="240" w:lineRule="auto"/>
        <w:rPr>
          <w:rFonts w:ascii="Arial" w:hAnsi="Arial" w:cs="Arial"/>
        </w:rPr>
      </w:pPr>
      <w:r w:rsidRPr="00FF7BF9">
        <w:rPr>
          <w:rFonts w:ascii="Arial" w:hAnsi="Arial" w:cs="Arial"/>
        </w:rPr>
        <w:t xml:space="preserve">osuđeniku </w:t>
      </w:r>
      <w:r w:rsidRPr="00FF7BF9" w:rsidR="00952D44">
        <w:rPr>
          <w:rFonts w:ascii="Arial" w:hAnsi="Arial" w:cs="Arial"/>
        </w:rPr>
        <w:t xml:space="preserve"> </w:t>
      </w:r>
      <w:r w:rsidR="00AF004B">
        <w:rPr>
          <w:rFonts w:ascii="Arial" w:hAnsi="Arial" w:cs="Arial"/>
          <w:highlight w:val="white"/>
        </w:rPr>
        <w:t xml:space="preserve">Ivan </w:t>
      </w:r>
      <w:proofErr w:type="spellStart"/>
      <w:r w:rsidR="00AF004B">
        <w:rPr>
          <w:rFonts w:ascii="Arial" w:hAnsi="Arial" w:cs="Arial"/>
          <w:highlight w:val="white"/>
        </w:rPr>
        <w:t>Huđek</w:t>
      </w:r>
      <w:proofErr w:type="spellEnd"/>
      <w:r w:rsidR="00E82DE3">
        <w:rPr>
          <w:rFonts w:ascii="Arial" w:hAnsi="Arial" w:cs="Arial"/>
        </w:rPr>
        <w:t>,</w:t>
      </w:r>
      <w:r w:rsidRPr="00FF7BF9" w:rsidR="00952D44">
        <w:rPr>
          <w:rFonts w:ascii="Arial" w:hAnsi="Arial" w:cs="Arial"/>
        </w:rPr>
        <w:t xml:space="preserve"> </w:t>
      </w:r>
      <w:r w:rsidR="00AF004B">
        <w:rPr>
          <w:rFonts w:ascii="Arial" w:hAnsi="Arial" w:cs="Arial"/>
        </w:rPr>
        <w:t>Sušačka ulica 56</w:t>
      </w:r>
      <w:r w:rsidR="004F5843">
        <w:rPr>
          <w:rFonts w:ascii="Arial" w:hAnsi="Arial" w:cs="Arial"/>
        </w:rPr>
        <w:t xml:space="preserve">, </w:t>
      </w:r>
      <w:r w:rsidRPr="00FF7BF9" w:rsidR="00952D44">
        <w:rPr>
          <w:rFonts w:ascii="Arial" w:hAnsi="Arial" w:cs="Arial"/>
        </w:rPr>
        <w:t>Zagreb</w:t>
      </w:r>
    </w:p>
    <w:p w:rsidRPr="00FF7BF9" w:rsidR="00F7686B" w:rsidP="00F7686B" w:rsidRDefault="00F7686B" w14:paraId="22E2915E" w14:textId="77777777">
      <w:pPr>
        <w:numPr>
          <w:ilvl w:val="0"/>
          <w:numId w:val="1"/>
        </w:numPr>
        <w:spacing w:line="240" w:lineRule="auto"/>
        <w:rPr>
          <w:rFonts w:ascii="Arial" w:hAnsi="Arial" w:cs="Arial"/>
        </w:rPr>
      </w:pPr>
      <w:r w:rsidRPr="00FF7BF9">
        <w:rPr>
          <w:rFonts w:ascii="Arial" w:hAnsi="Arial" w:cs="Arial"/>
        </w:rPr>
        <w:t xml:space="preserve">podnositelju zahtjeva </w:t>
      </w:r>
      <w:r w:rsidRPr="00FF7BF9" w:rsidR="004804D7">
        <w:rPr>
          <w:rFonts w:ascii="Arial" w:hAnsi="Arial" w:cs="Arial"/>
        </w:rPr>
        <w:t xml:space="preserve">Policijskoj upravi </w:t>
      </w:r>
      <w:bookmarkStart w:name="_Hlk218070023" w:id="1"/>
      <w:r w:rsidR="00AF004B">
        <w:rPr>
          <w:rFonts w:ascii="Arial" w:hAnsi="Arial" w:cs="Arial"/>
        </w:rPr>
        <w:t>karlovačkoj</w:t>
      </w:r>
      <w:r w:rsidR="00B54304">
        <w:rPr>
          <w:rFonts w:ascii="Arial" w:hAnsi="Arial" w:cs="Arial"/>
        </w:rPr>
        <w:t xml:space="preserve">, </w:t>
      </w:r>
      <w:r w:rsidR="00B91D8C">
        <w:rPr>
          <w:rFonts w:ascii="Arial" w:hAnsi="Arial" w:cs="Arial"/>
        </w:rPr>
        <w:t xml:space="preserve"> </w:t>
      </w:r>
      <w:r w:rsidR="00AF004B">
        <w:rPr>
          <w:rFonts w:ascii="Arial" w:hAnsi="Arial" w:cs="Arial"/>
        </w:rPr>
        <w:t>Postaja prometne policije Karlovac</w:t>
      </w:r>
      <w:r w:rsidR="00D4353D">
        <w:rPr>
          <w:rFonts w:ascii="Arial" w:hAnsi="Arial" w:cs="Arial"/>
        </w:rPr>
        <w:t>,</w:t>
      </w:r>
      <w:bookmarkEnd w:id="1"/>
      <w:r w:rsidR="00D4353D">
        <w:rPr>
          <w:rFonts w:ascii="Arial" w:hAnsi="Arial" w:cs="Arial"/>
        </w:rPr>
        <w:t xml:space="preserve"> </w:t>
      </w:r>
      <w:r w:rsidR="00AF004B">
        <w:rPr>
          <w:rFonts w:ascii="Arial" w:hAnsi="Arial" w:cs="Arial"/>
        </w:rPr>
        <w:t>Vlatka Mačeka 13,47000 Karlovac</w:t>
      </w:r>
    </w:p>
    <w:p w:rsidRPr="00FF7BF9" w:rsidR="00F7686B" w:rsidP="00F7686B" w:rsidRDefault="00F7686B" w14:paraId="68EF890E" w14:textId="77777777">
      <w:pPr>
        <w:numPr>
          <w:ilvl w:val="0"/>
          <w:numId w:val="1"/>
        </w:numPr>
        <w:spacing w:line="240" w:lineRule="auto"/>
        <w:rPr>
          <w:rFonts w:ascii="Arial" w:hAnsi="Arial" w:cs="Arial"/>
        </w:rPr>
      </w:pPr>
      <w:r w:rsidRPr="00FF7BF9">
        <w:rPr>
          <w:rFonts w:ascii="Arial" w:hAnsi="Arial" w:cs="Arial"/>
        </w:rPr>
        <w:t xml:space="preserve">Zatvoru u Zagreb, Ulica Dr. Luje </w:t>
      </w:r>
      <w:proofErr w:type="spellStart"/>
      <w:r w:rsidRPr="00FF7BF9">
        <w:rPr>
          <w:rFonts w:ascii="Arial" w:hAnsi="Arial" w:cs="Arial"/>
        </w:rPr>
        <w:t>Naletilića</w:t>
      </w:r>
      <w:proofErr w:type="spellEnd"/>
      <w:r w:rsidRPr="00FF7BF9">
        <w:rPr>
          <w:rFonts w:ascii="Arial" w:hAnsi="Arial" w:cs="Arial"/>
        </w:rPr>
        <w:t xml:space="preserve"> 1, 10020 Zagreb-po pravomoćnosti</w:t>
      </w:r>
    </w:p>
    <w:p w:rsidRPr="00FF7BF9" w:rsidR="00F7686B" w:rsidP="00F7686B" w:rsidRDefault="00F7686B" w14:paraId="4869D57C" w14:textId="77777777">
      <w:pPr>
        <w:numPr>
          <w:ilvl w:val="0"/>
          <w:numId w:val="1"/>
        </w:numPr>
        <w:spacing w:line="240" w:lineRule="auto"/>
        <w:rPr>
          <w:rFonts w:ascii="Arial" w:hAnsi="Arial" w:cs="Arial"/>
        </w:rPr>
      </w:pPr>
      <w:r w:rsidRPr="00FF7BF9">
        <w:rPr>
          <w:rFonts w:ascii="Arial" w:hAnsi="Arial" w:cs="Arial"/>
        </w:rPr>
        <w:t>spis</w:t>
      </w:r>
    </w:p>
    <w:p w:rsidRPr="00FF7BF9" w:rsidR="00F7686B" w:rsidP="00F7686B" w:rsidRDefault="00F7686B" w14:paraId="1F2FCDB7" w14:textId="77777777">
      <w:pPr>
        <w:spacing w:line="240" w:lineRule="auto"/>
        <w:rPr>
          <w:rFonts w:ascii="Arial" w:hAnsi="Arial" w:cs="Arial"/>
        </w:rPr>
      </w:pPr>
      <w:r w:rsidRPr="00FF7BF9">
        <w:rPr>
          <w:rFonts w:ascii="Arial" w:hAnsi="Arial" w:cs="Arial"/>
        </w:rPr>
        <w:t xml:space="preserve">     </w:t>
      </w:r>
    </w:p>
    <w:p w:rsidR="00F7686B" w:rsidRDefault="00F7686B" w14:paraId="07F3ACE4" w14:textId="77777777">
      <w:pPr>
        <w:pStyle w:val="NormalWeb"/>
        <w:spacing w:before="0" w:beforeAutospacing="false" w:after="0" w:afterAutospacing="false" w:line="240" w:lineRule="auto"/>
        <w:jc w:val="center"/>
        <w:rPr>
          <w:rFonts w:ascii="Times New Roman" w:hAnsi="Times New Roman" w:cs="Times New Roman"/>
          <w:highlight w:val="white"/>
        </w:rPr>
      </w:pPr>
    </w:p>
    <w:sectPr w:rsidR="00F7686B" w:rsidSect="00ED0FFC">
      <w:headerReference w:type="default" r:id="rId10"/>
      <w:pgSz w:w="12240" w:h="15840"/>
      <w:pgMar w:top="709" w:right="1425" w:bottom="0" w:left="1425" w:header="720" w:footer="720" w:gutter="0"/>
      <w:cols w:space="720"/>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079D5" w:rsidRDefault="003079D5" w14:paraId="4C90B281" w14:textId="77777777">
      <w:pPr>
        <w:spacing w:line="240" w:lineRule="auto"/>
      </w:pPr>
      <w:r>
        <w:separator/>
      </w:r>
    </w:p>
  </w:endnote>
  <w:endnote w:type="continuationSeparator" w:id="0">
    <w:p w:rsidR="003079D5" w:rsidRDefault="003079D5" w14:paraId="7DA66C8E" w14:textId="77777777">
      <w:pPr>
        <w:spacing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079D5" w:rsidRDefault="003079D5" w14:paraId="03FC00F0" w14:textId="77777777">
      <w:pPr>
        <w:spacing w:line="240" w:lineRule="auto"/>
      </w:pPr>
      <w:r>
        <w:separator/>
      </w:r>
    </w:p>
  </w:footnote>
  <w:footnote w:type="continuationSeparator" w:id="0">
    <w:p w:rsidR="003079D5" w:rsidRDefault="003079D5" w14:paraId="62E9020C" w14:textId="77777777">
      <w:pPr>
        <w:spacing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0780C" w:rsidRDefault="0040780C" w14:paraId="28449A79" w14:textId="77777777"/>
  <w:tbl>
    <w:tblPr>
      <w:tblStyle w:val="TableNormal"/>
      <w:tblW w:w="5000" w:type="pct"/>
      <w:tblInd w:w="75" w:type="dxa"/>
      <w:tblLook w:firstRow="1" w:lastRow="0" w:firstColumn="1" w:lastColumn="0" w:noHBand="0" w:noVBand="1" w:val="04A0"/>
    </w:tblPr>
    <w:tblGrid>
      <w:gridCol w:w="3816"/>
      <w:gridCol w:w="1908"/>
      <w:gridCol w:w="3816"/>
    </w:tblGrid>
    <w:tr w:rsidR="0040780C" w14:paraId="5DC7F01A" w14:textId="77777777">
      <w:tc>
        <w:tcPr>
          <w:tcW w:w="2000" w:type="pct"/>
        </w:tcPr>
        <w:p w:rsidR="0040780C" w:rsidRDefault="0040780C" w14:paraId="6AE6E7CD" w14:textId="77777777"/>
      </w:tc>
      <w:tc>
        <w:tcPr>
          <w:tcW w:w="1000" w:type="pct"/>
        </w:tcPr>
        <w:p w:rsidRPr="00E00C09" w:rsidR="0040780C" w:rsidRDefault="00325315" w14:paraId="37578721" w14:textId="77777777">
          <w:pPr>
            <w:jc w:val="center"/>
            <w:rPr>
              <w:rFonts w:ascii="Arial" w:hAnsi="Arial" w:cs="Arial"/>
            </w:rPr>
          </w:pPr>
          <w:r w:rsidRPr="00E00C09">
            <w:rPr>
              <w:rFonts w:ascii="Arial" w:hAnsi="Arial" w:cs="Arial"/>
            </w:rPr>
            <w:fldChar w:fldCharType="begin"/>
          </w:r>
          <w:r w:rsidRPr="00E00C09">
            <w:rPr>
              <w:rFonts w:ascii="Arial" w:hAnsi="Arial" w:cs="Arial"/>
            </w:rPr>
            <w:instrText>PAGE</w:instrText>
          </w:r>
          <w:r w:rsidRPr="00E00C09">
            <w:rPr>
              <w:rFonts w:ascii="Arial" w:hAnsi="Arial" w:cs="Arial"/>
            </w:rPr>
            <w:fldChar w:fldCharType="separate"/>
          </w:r>
          <w:r w:rsidR="00C808E1">
            <w:rPr>
              <w:rFonts w:ascii="Arial" w:hAnsi="Arial" w:cs="Arial"/>
              <w:noProof/>
            </w:rPr>
            <w:t>2</w:t>
          </w:r>
          <w:r w:rsidRPr="00E00C09">
            <w:rPr>
              <w:rFonts w:ascii="Arial" w:hAnsi="Arial" w:cs="Arial"/>
            </w:rPr>
            <w:fldChar w:fldCharType="end"/>
          </w:r>
        </w:p>
      </w:tc>
      <w:tc>
        <w:tcPr>
          <w:tcW w:w="2000" w:type="pct"/>
        </w:tcPr>
        <w:p w:rsidRPr="00E00C09" w:rsidR="0040780C" w:rsidP="00C808E1" w:rsidRDefault="00325315" w14:paraId="33E7C6F2" w14:textId="77777777">
          <w:pPr>
            <w:jc w:val="center"/>
            <w:rPr>
              <w:rFonts w:ascii="Arial" w:hAnsi="Arial" w:cs="Arial"/>
            </w:rPr>
          </w:pPr>
          <w:r w:rsidRPr="00E00C09">
            <w:rPr>
              <w:rFonts w:ascii="Arial" w:hAnsi="Arial" w:cs="Arial"/>
            </w:rPr>
            <w:t xml:space="preserve">Poslovni broj: </w:t>
          </w:r>
          <w:proofErr w:type="spellStart"/>
          <w:r w:rsidRPr="00E00C09">
            <w:rPr>
              <w:rFonts w:ascii="Arial" w:hAnsi="Arial" w:cs="Arial"/>
            </w:rPr>
            <w:t>Pp</w:t>
          </w:r>
          <w:proofErr w:type="spellEnd"/>
          <w:r w:rsidRPr="00E00C09">
            <w:rPr>
              <w:rFonts w:ascii="Arial" w:hAnsi="Arial" w:cs="Arial"/>
            </w:rPr>
            <w:t xml:space="preserve"> Ikp-</w:t>
          </w:r>
          <w:r w:rsidR="00AF004B">
            <w:rPr>
              <w:rFonts w:ascii="Arial" w:hAnsi="Arial" w:cs="Arial"/>
            </w:rPr>
            <w:t>7757</w:t>
          </w:r>
          <w:r w:rsidR="00644B51">
            <w:rPr>
              <w:rFonts w:ascii="Arial" w:hAnsi="Arial" w:cs="Arial"/>
            </w:rPr>
            <w:t>/202</w:t>
          </w:r>
          <w:r w:rsidR="00C808E1">
            <w:rPr>
              <w:rFonts w:ascii="Arial" w:hAnsi="Arial" w:cs="Arial"/>
            </w:rPr>
            <w:t>5</w:t>
          </w:r>
          <w:r w:rsidR="009A230E">
            <w:rPr>
              <w:rFonts w:ascii="Arial" w:hAnsi="Arial" w:cs="Arial"/>
            </w:rPr>
            <w:t>-</w:t>
          </w:r>
          <w:r w:rsidR="00AF004B">
            <w:rPr>
              <w:rFonts w:ascii="Arial" w:hAnsi="Arial" w:cs="Arial"/>
            </w:rPr>
            <w:t>3</w:t>
          </w:r>
        </w:p>
      </w:tc>
    </w:tr>
  </w:tbl>
  <w:p w:rsidR="0040780C" w:rsidRDefault="0040780C" w14:paraId="5A530C81" w14:textId="77777777"/>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F910C2"/>
    <w:multiLevelType w:val="hybridMultilevel"/>
    <w:tmpl w:val="F1EEF4D8"/>
    <w:lvl w:ilvl="0" w:tplc="35AE9E1A">
      <w:start w:val="1"/>
      <w:numFmt w:val="decimal"/>
      <w:lvlText w:val="%1."/>
      <w:lvlJc w:val="left"/>
      <w:pPr>
        <w:ind w:left="600" w:hanging="360"/>
      </w:pPr>
      <w:rPr>
        <w:rFonts w:hint="default"/>
      </w:rPr>
    </w:lvl>
    <w:lvl w:ilvl="1" w:tplc="041A0019" w:tentative="true">
      <w:start w:val="1"/>
      <w:numFmt w:val="lowerLetter"/>
      <w:lvlText w:val="%2."/>
      <w:lvlJc w:val="left"/>
      <w:pPr>
        <w:ind w:left="1320" w:hanging="360"/>
      </w:pPr>
    </w:lvl>
    <w:lvl w:ilvl="2" w:tplc="041A001B" w:tentative="true">
      <w:start w:val="1"/>
      <w:numFmt w:val="lowerRoman"/>
      <w:lvlText w:val="%3."/>
      <w:lvlJc w:val="right"/>
      <w:pPr>
        <w:ind w:left="2040" w:hanging="180"/>
      </w:pPr>
    </w:lvl>
    <w:lvl w:ilvl="3" w:tplc="041A000F" w:tentative="true">
      <w:start w:val="1"/>
      <w:numFmt w:val="decimal"/>
      <w:lvlText w:val="%4."/>
      <w:lvlJc w:val="left"/>
      <w:pPr>
        <w:ind w:left="2760" w:hanging="360"/>
      </w:pPr>
    </w:lvl>
    <w:lvl w:ilvl="4" w:tplc="041A0019" w:tentative="true">
      <w:start w:val="1"/>
      <w:numFmt w:val="lowerLetter"/>
      <w:lvlText w:val="%5."/>
      <w:lvlJc w:val="left"/>
      <w:pPr>
        <w:ind w:left="3480" w:hanging="360"/>
      </w:pPr>
    </w:lvl>
    <w:lvl w:ilvl="5" w:tplc="041A001B" w:tentative="true">
      <w:start w:val="1"/>
      <w:numFmt w:val="lowerRoman"/>
      <w:lvlText w:val="%6."/>
      <w:lvlJc w:val="right"/>
      <w:pPr>
        <w:ind w:left="4200" w:hanging="180"/>
      </w:pPr>
    </w:lvl>
    <w:lvl w:ilvl="6" w:tplc="041A000F" w:tentative="true">
      <w:start w:val="1"/>
      <w:numFmt w:val="decimal"/>
      <w:lvlText w:val="%7."/>
      <w:lvlJc w:val="left"/>
      <w:pPr>
        <w:ind w:left="4920" w:hanging="360"/>
      </w:pPr>
    </w:lvl>
    <w:lvl w:ilvl="7" w:tplc="041A0019" w:tentative="true">
      <w:start w:val="1"/>
      <w:numFmt w:val="lowerLetter"/>
      <w:lvlText w:val="%8."/>
      <w:lvlJc w:val="left"/>
      <w:pPr>
        <w:ind w:left="5640" w:hanging="360"/>
      </w:pPr>
    </w:lvl>
    <w:lvl w:ilvl="8" w:tplc="041A001B" w:tentative="true">
      <w:start w:val="1"/>
      <w:numFmt w:val="lowerRoman"/>
      <w:lvlText w:val="%9."/>
      <w:lvlJc w:val="right"/>
      <w:pPr>
        <w:ind w:left="636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40780C"/>
    <w:rsid w:val="00000E56"/>
    <w:rsid w:val="00011D7A"/>
    <w:rsid w:val="00021FDE"/>
    <w:rsid w:val="00025620"/>
    <w:rsid w:val="00025930"/>
    <w:rsid w:val="000331DD"/>
    <w:rsid w:val="00053D1E"/>
    <w:rsid w:val="00057DC8"/>
    <w:rsid w:val="00061076"/>
    <w:rsid w:val="000711F4"/>
    <w:rsid w:val="00071E44"/>
    <w:rsid w:val="00072F6C"/>
    <w:rsid w:val="0007763B"/>
    <w:rsid w:val="00081B94"/>
    <w:rsid w:val="00083FB7"/>
    <w:rsid w:val="000A4DF6"/>
    <w:rsid w:val="000A6B28"/>
    <w:rsid w:val="000E3344"/>
    <w:rsid w:val="000F2628"/>
    <w:rsid w:val="000F5528"/>
    <w:rsid w:val="00103419"/>
    <w:rsid w:val="00104F8F"/>
    <w:rsid w:val="00111A04"/>
    <w:rsid w:val="00116A24"/>
    <w:rsid w:val="00120E68"/>
    <w:rsid w:val="0012337C"/>
    <w:rsid w:val="00131430"/>
    <w:rsid w:val="001322B8"/>
    <w:rsid w:val="00155421"/>
    <w:rsid w:val="00172B3B"/>
    <w:rsid w:val="00176CB1"/>
    <w:rsid w:val="00184768"/>
    <w:rsid w:val="001872C5"/>
    <w:rsid w:val="00194A18"/>
    <w:rsid w:val="001A0AD5"/>
    <w:rsid w:val="001A542E"/>
    <w:rsid w:val="001B1ED4"/>
    <w:rsid w:val="001B7E15"/>
    <w:rsid w:val="001C1B40"/>
    <w:rsid w:val="001D01E1"/>
    <w:rsid w:val="001D0B33"/>
    <w:rsid w:val="001D4146"/>
    <w:rsid w:val="001D7971"/>
    <w:rsid w:val="001E210B"/>
    <w:rsid w:val="001E2964"/>
    <w:rsid w:val="001F3D77"/>
    <w:rsid w:val="00202E0D"/>
    <w:rsid w:val="00204709"/>
    <w:rsid w:val="00206B3B"/>
    <w:rsid w:val="00220EFE"/>
    <w:rsid w:val="0022251E"/>
    <w:rsid w:val="002240EE"/>
    <w:rsid w:val="00235ADA"/>
    <w:rsid w:val="00237714"/>
    <w:rsid w:val="0024041F"/>
    <w:rsid w:val="0024484F"/>
    <w:rsid w:val="00263BAD"/>
    <w:rsid w:val="00263BD2"/>
    <w:rsid w:val="00272D5C"/>
    <w:rsid w:val="00273458"/>
    <w:rsid w:val="00280148"/>
    <w:rsid w:val="00281BA8"/>
    <w:rsid w:val="0028338A"/>
    <w:rsid w:val="00287204"/>
    <w:rsid w:val="002A3D00"/>
    <w:rsid w:val="002A7382"/>
    <w:rsid w:val="002C6B40"/>
    <w:rsid w:val="002D129A"/>
    <w:rsid w:val="002E0658"/>
    <w:rsid w:val="002E21CC"/>
    <w:rsid w:val="002F097B"/>
    <w:rsid w:val="003079D5"/>
    <w:rsid w:val="00325315"/>
    <w:rsid w:val="003256A3"/>
    <w:rsid w:val="00336560"/>
    <w:rsid w:val="00344569"/>
    <w:rsid w:val="00355DBD"/>
    <w:rsid w:val="00364DD1"/>
    <w:rsid w:val="00373937"/>
    <w:rsid w:val="00374946"/>
    <w:rsid w:val="00374F75"/>
    <w:rsid w:val="00376869"/>
    <w:rsid w:val="00382631"/>
    <w:rsid w:val="00383FA4"/>
    <w:rsid w:val="00394398"/>
    <w:rsid w:val="003A2A3C"/>
    <w:rsid w:val="003B3F09"/>
    <w:rsid w:val="003C15DD"/>
    <w:rsid w:val="003D1451"/>
    <w:rsid w:val="003E1EA1"/>
    <w:rsid w:val="003E52F7"/>
    <w:rsid w:val="003F0CAE"/>
    <w:rsid w:val="003F7977"/>
    <w:rsid w:val="00405B08"/>
    <w:rsid w:val="0040780C"/>
    <w:rsid w:val="00407DEF"/>
    <w:rsid w:val="00416A27"/>
    <w:rsid w:val="00422BBE"/>
    <w:rsid w:val="00422E13"/>
    <w:rsid w:val="00432F7D"/>
    <w:rsid w:val="00445B72"/>
    <w:rsid w:val="0045195F"/>
    <w:rsid w:val="004574F3"/>
    <w:rsid w:val="00457A26"/>
    <w:rsid w:val="00464097"/>
    <w:rsid w:val="004651D9"/>
    <w:rsid w:val="0047125C"/>
    <w:rsid w:val="00473137"/>
    <w:rsid w:val="004804D7"/>
    <w:rsid w:val="004912C3"/>
    <w:rsid w:val="00492A02"/>
    <w:rsid w:val="004A50DB"/>
    <w:rsid w:val="004B0B6E"/>
    <w:rsid w:val="004B0BFB"/>
    <w:rsid w:val="004B503B"/>
    <w:rsid w:val="004C2B6B"/>
    <w:rsid w:val="004C31CB"/>
    <w:rsid w:val="004C4B42"/>
    <w:rsid w:val="004D416B"/>
    <w:rsid w:val="004E513A"/>
    <w:rsid w:val="004F0AC2"/>
    <w:rsid w:val="004F5843"/>
    <w:rsid w:val="00501A7B"/>
    <w:rsid w:val="00504D7C"/>
    <w:rsid w:val="00506A2D"/>
    <w:rsid w:val="00511352"/>
    <w:rsid w:val="00515329"/>
    <w:rsid w:val="0052183D"/>
    <w:rsid w:val="005257C3"/>
    <w:rsid w:val="0055167F"/>
    <w:rsid w:val="005546B0"/>
    <w:rsid w:val="00555132"/>
    <w:rsid w:val="005626D6"/>
    <w:rsid w:val="005708CC"/>
    <w:rsid w:val="00571691"/>
    <w:rsid w:val="00571912"/>
    <w:rsid w:val="005723EE"/>
    <w:rsid w:val="00573D24"/>
    <w:rsid w:val="005845F6"/>
    <w:rsid w:val="00590F1A"/>
    <w:rsid w:val="0059390A"/>
    <w:rsid w:val="005A0D38"/>
    <w:rsid w:val="005B1A88"/>
    <w:rsid w:val="005C19FB"/>
    <w:rsid w:val="005C6FD4"/>
    <w:rsid w:val="005D10DC"/>
    <w:rsid w:val="005D49FA"/>
    <w:rsid w:val="005E2A88"/>
    <w:rsid w:val="005E50FC"/>
    <w:rsid w:val="00600E4D"/>
    <w:rsid w:val="00603A06"/>
    <w:rsid w:val="00603A2E"/>
    <w:rsid w:val="00606C68"/>
    <w:rsid w:val="006113F9"/>
    <w:rsid w:val="006143FC"/>
    <w:rsid w:val="00624E6B"/>
    <w:rsid w:val="0062678F"/>
    <w:rsid w:val="00630552"/>
    <w:rsid w:val="006345F4"/>
    <w:rsid w:val="00644B51"/>
    <w:rsid w:val="0065140B"/>
    <w:rsid w:val="00651EDF"/>
    <w:rsid w:val="00661DDF"/>
    <w:rsid w:val="00662D6E"/>
    <w:rsid w:val="00670CD7"/>
    <w:rsid w:val="006763AD"/>
    <w:rsid w:val="00692975"/>
    <w:rsid w:val="00693532"/>
    <w:rsid w:val="00693591"/>
    <w:rsid w:val="006C5A32"/>
    <w:rsid w:val="006C6D42"/>
    <w:rsid w:val="006D04C9"/>
    <w:rsid w:val="006D15FB"/>
    <w:rsid w:val="006E089F"/>
    <w:rsid w:val="006E1485"/>
    <w:rsid w:val="00705D7F"/>
    <w:rsid w:val="00707CB2"/>
    <w:rsid w:val="00715124"/>
    <w:rsid w:val="00734C04"/>
    <w:rsid w:val="00734FD2"/>
    <w:rsid w:val="0073797A"/>
    <w:rsid w:val="00737E35"/>
    <w:rsid w:val="00742007"/>
    <w:rsid w:val="0074662F"/>
    <w:rsid w:val="00761B5A"/>
    <w:rsid w:val="00771136"/>
    <w:rsid w:val="00772C47"/>
    <w:rsid w:val="00785181"/>
    <w:rsid w:val="00790A55"/>
    <w:rsid w:val="007976D4"/>
    <w:rsid w:val="007A0F55"/>
    <w:rsid w:val="007A2541"/>
    <w:rsid w:val="007B31E3"/>
    <w:rsid w:val="007B4F14"/>
    <w:rsid w:val="007C1AC2"/>
    <w:rsid w:val="007C1EFD"/>
    <w:rsid w:val="007C594F"/>
    <w:rsid w:val="007C6DAF"/>
    <w:rsid w:val="007D3741"/>
    <w:rsid w:val="007D44B8"/>
    <w:rsid w:val="007E5E87"/>
    <w:rsid w:val="007E7E5D"/>
    <w:rsid w:val="007F3CAF"/>
    <w:rsid w:val="0081770E"/>
    <w:rsid w:val="00820F3E"/>
    <w:rsid w:val="00831E72"/>
    <w:rsid w:val="00836FB4"/>
    <w:rsid w:val="008612BB"/>
    <w:rsid w:val="00862BB5"/>
    <w:rsid w:val="008659F0"/>
    <w:rsid w:val="008706DB"/>
    <w:rsid w:val="00873F0F"/>
    <w:rsid w:val="00883ABF"/>
    <w:rsid w:val="00887212"/>
    <w:rsid w:val="008B6831"/>
    <w:rsid w:val="008B6E91"/>
    <w:rsid w:val="008C26B7"/>
    <w:rsid w:val="008C539F"/>
    <w:rsid w:val="008E7FA6"/>
    <w:rsid w:val="008F7722"/>
    <w:rsid w:val="00907BB8"/>
    <w:rsid w:val="00920CE0"/>
    <w:rsid w:val="0093465E"/>
    <w:rsid w:val="00942BE4"/>
    <w:rsid w:val="0094427F"/>
    <w:rsid w:val="00952D44"/>
    <w:rsid w:val="00963132"/>
    <w:rsid w:val="00974826"/>
    <w:rsid w:val="00977E1C"/>
    <w:rsid w:val="00983F90"/>
    <w:rsid w:val="00990D77"/>
    <w:rsid w:val="0099170E"/>
    <w:rsid w:val="009A196A"/>
    <w:rsid w:val="009A230E"/>
    <w:rsid w:val="009A434B"/>
    <w:rsid w:val="009B5680"/>
    <w:rsid w:val="009D345C"/>
    <w:rsid w:val="009E1B4E"/>
    <w:rsid w:val="009E563E"/>
    <w:rsid w:val="009F05E3"/>
    <w:rsid w:val="009F5517"/>
    <w:rsid w:val="009F6C74"/>
    <w:rsid w:val="00A048CF"/>
    <w:rsid w:val="00A05BA1"/>
    <w:rsid w:val="00A05BE5"/>
    <w:rsid w:val="00A27EA5"/>
    <w:rsid w:val="00A34610"/>
    <w:rsid w:val="00A61606"/>
    <w:rsid w:val="00A64CB8"/>
    <w:rsid w:val="00A66F8A"/>
    <w:rsid w:val="00A85A49"/>
    <w:rsid w:val="00A935A8"/>
    <w:rsid w:val="00A94703"/>
    <w:rsid w:val="00A96BC0"/>
    <w:rsid w:val="00AA799E"/>
    <w:rsid w:val="00AB2CCF"/>
    <w:rsid w:val="00AB75F8"/>
    <w:rsid w:val="00AC1E33"/>
    <w:rsid w:val="00AC2AC8"/>
    <w:rsid w:val="00AC79A0"/>
    <w:rsid w:val="00AE0BD6"/>
    <w:rsid w:val="00AE3946"/>
    <w:rsid w:val="00AE7EA0"/>
    <w:rsid w:val="00AF004B"/>
    <w:rsid w:val="00B224C6"/>
    <w:rsid w:val="00B2668A"/>
    <w:rsid w:val="00B30B35"/>
    <w:rsid w:val="00B33696"/>
    <w:rsid w:val="00B34E03"/>
    <w:rsid w:val="00B3560E"/>
    <w:rsid w:val="00B42ED5"/>
    <w:rsid w:val="00B52048"/>
    <w:rsid w:val="00B52E25"/>
    <w:rsid w:val="00B53764"/>
    <w:rsid w:val="00B54304"/>
    <w:rsid w:val="00B54F57"/>
    <w:rsid w:val="00B553CB"/>
    <w:rsid w:val="00B56F4A"/>
    <w:rsid w:val="00B6312C"/>
    <w:rsid w:val="00B8552A"/>
    <w:rsid w:val="00B91D8C"/>
    <w:rsid w:val="00BA512A"/>
    <w:rsid w:val="00BA7A20"/>
    <w:rsid w:val="00BB36E8"/>
    <w:rsid w:val="00BB6E31"/>
    <w:rsid w:val="00BC3984"/>
    <w:rsid w:val="00BC658D"/>
    <w:rsid w:val="00BE0B35"/>
    <w:rsid w:val="00C0699C"/>
    <w:rsid w:val="00C078B3"/>
    <w:rsid w:val="00C1754F"/>
    <w:rsid w:val="00C17B6F"/>
    <w:rsid w:val="00C231E3"/>
    <w:rsid w:val="00C35BBC"/>
    <w:rsid w:val="00C451DF"/>
    <w:rsid w:val="00C55473"/>
    <w:rsid w:val="00C67B9F"/>
    <w:rsid w:val="00C765BF"/>
    <w:rsid w:val="00C808E1"/>
    <w:rsid w:val="00C84AE0"/>
    <w:rsid w:val="00C85BBF"/>
    <w:rsid w:val="00C861A5"/>
    <w:rsid w:val="00C87B42"/>
    <w:rsid w:val="00CB19E3"/>
    <w:rsid w:val="00CC0AE0"/>
    <w:rsid w:val="00CD0AFB"/>
    <w:rsid w:val="00CE1BEF"/>
    <w:rsid w:val="00CF759E"/>
    <w:rsid w:val="00D10601"/>
    <w:rsid w:val="00D11AA7"/>
    <w:rsid w:val="00D12161"/>
    <w:rsid w:val="00D170A7"/>
    <w:rsid w:val="00D211A3"/>
    <w:rsid w:val="00D24805"/>
    <w:rsid w:val="00D37679"/>
    <w:rsid w:val="00D37E03"/>
    <w:rsid w:val="00D4353D"/>
    <w:rsid w:val="00D453DC"/>
    <w:rsid w:val="00D457C8"/>
    <w:rsid w:val="00D571A2"/>
    <w:rsid w:val="00D57D21"/>
    <w:rsid w:val="00D6201E"/>
    <w:rsid w:val="00D647D0"/>
    <w:rsid w:val="00D64964"/>
    <w:rsid w:val="00D73DE9"/>
    <w:rsid w:val="00D77230"/>
    <w:rsid w:val="00D774AB"/>
    <w:rsid w:val="00D86433"/>
    <w:rsid w:val="00D923C2"/>
    <w:rsid w:val="00D97422"/>
    <w:rsid w:val="00DA6579"/>
    <w:rsid w:val="00DB1BF7"/>
    <w:rsid w:val="00DB36AB"/>
    <w:rsid w:val="00DC172F"/>
    <w:rsid w:val="00DE70A3"/>
    <w:rsid w:val="00DF0169"/>
    <w:rsid w:val="00E00C09"/>
    <w:rsid w:val="00E122E7"/>
    <w:rsid w:val="00E268A5"/>
    <w:rsid w:val="00E30958"/>
    <w:rsid w:val="00E34D40"/>
    <w:rsid w:val="00E47D8E"/>
    <w:rsid w:val="00E54441"/>
    <w:rsid w:val="00E562E8"/>
    <w:rsid w:val="00E6215F"/>
    <w:rsid w:val="00E62ED6"/>
    <w:rsid w:val="00E755F7"/>
    <w:rsid w:val="00E777FB"/>
    <w:rsid w:val="00E82DE3"/>
    <w:rsid w:val="00E9108B"/>
    <w:rsid w:val="00E959C7"/>
    <w:rsid w:val="00E96D5A"/>
    <w:rsid w:val="00EA128C"/>
    <w:rsid w:val="00EA1738"/>
    <w:rsid w:val="00EA37DD"/>
    <w:rsid w:val="00EB0A19"/>
    <w:rsid w:val="00EC5915"/>
    <w:rsid w:val="00ED0FFC"/>
    <w:rsid w:val="00ED1C07"/>
    <w:rsid w:val="00ED3977"/>
    <w:rsid w:val="00EE3FD2"/>
    <w:rsid w:val="00EE54D8"/>
    <w:rsid w:val="00EF6EB2"/>
    <w:rsid w:val="00F0278A"/>
    <w:rsid w:val="00F07F80"/>
    <w:rsid w:val="00F2344D"/>
    <w:rsid w:val="00F4502C"/>
    <w:rsid w:val="00F553B2"/>
    <w:rsid w:val="00F56593"/>
    <w:rsid w:val="00F61D74"/>
    <w:rsid w:val="00F7686B"/>
    <w:rsid w:val="00F803BF"/>
    <w:rsid w:val="00F94D05"/>
    <w:rsid w:val="00FA6664"/>
    <w:rsid w:val="00FA7D01"/>
    <w:rsid w:val="00FD3E4E"/>
    <w:rsid w:val="00FF3557"/>
    <w:rsid w:val="00FF7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C4AC4D7"/>
  <w15:docId w15:val="{4FC8C8A3-A6AE-4941-8CAA-B7819F0782B5}"/>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C594F"/>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C594F"/>
    <w:rPr>
      <w:rFonts w:ascii="Tahoma" w:hAnsi="Tahoma" w:cs="Tahoma"/>
      <w:sz w:val="16"/>
      <w:szCs w:val="16"/>
    </w:rPr>
  </w:style>
  <w:style w:type="paragraph" w:styleId="Zaglavlje">
    <w:name w:val="header"/>
    <w:basedOn w:val="Normal"/>
    <w:link w:val="ZaglavljeChar"/>
    <w:unhideWhenUsed/>
    <w:rsid w:val="007C594F"/>
    <w:pPr>
      <w:tabs>
        <w:tab w:val="center" w:pos="4536"/>
        <w:tab w:val="right" w:pos="9072"/>
      </w:tabs>
      <w:spacing w:line="240" w:lineRule="auto"/>
    </w:pPr>
    <w:rPr>
      <w:rFonts w:ascii="Times New Roman" w:hAnsi="Times New Roman" w:cs="Times New Roman"/>
    </w:rPr>
  </w:style>
  <w:style w:type="character" w:styleId="ZaglavljeChar" w:customStyle="true">
    <w:name w:val="Zaglavlje Char"/>
    <w:basedOn w:val="Zadanifontodlomka"/>
    <w:link w:val="Zaglavlje"/>
    <w:rsid w:val="007C594F"/>
    <w:rPr>
      <w:rFonts w:ascii="Times New Roman" w:hAnsi="Times New Roman" w:cs="Times New Roman"/>
    </w:rPr>
  </w:style>
  <w:style w:type="paragraph" w:styleId="Podnoje">
    <w:name w:val="footer"/>
    <w:basedOn w:val="Normal"/>
    <w:link w:val="PodnojeChar"/>
    <w:uiPriority w:val="99"/>
    <w:unhideWhenUsed/>
    <w:rsid w:val="00025930"/>
    <w:pPr>
      <w:tabs>
        <w:tab w:val="center" w:pos="4536"/>
        <w:tab w:val="right" w:pos="9072"/>
      </w:tabs>
      <w:spacing w:line="240" w:lineRule="auto"/>
    </w:pPr>
  </w:style>
  <w:style w:type="character" w:styleId="PodnojeChar" w:customStyle="true">
    <w:name w:val="Podnožje Char"/>
    <w:basedOn w:val="Zadanifontodlomka"/>
    <w:link w:val="Podnoje"/>
    <w:uiPriority w:val="99"/>
    <w:rsid w:val="00025930"/>
  </w:style>
  <w:style w:type="paragraph" w:styleId="Odlomakpopisa">
    <w:name w:val="List Paragraph"/>
    <w:basedOn w:val="Normal"/>
    <w:uiPriority w:val="34"/>
    <w:qFormat/>
    <w:rsid w:val="00F7686B"/>
    <w:pPr>
      <w:ind w:left="720"/>
      <w:contextualSpacing/>
    </w:pPr>
  </w:style>
  <w:style w:type="paragraph" w:styleId="Tekstfusnote">
    <w:name w:val="footnote text"/>
    <w:basedOn w:val="Normal"/>
    <w:link w:val="TekstfusnoteChar"/>
    <w:uiPriority w:val="99"/>
    <w:semiHidden/>
    <w:unhideWhenUsed/>
    <w:rsid w:val="00E62ED6"/>
    <w:pPr>
      <w:spacing w:line="240" w:lineRule="auto"/>
    </w:pPr>
    <w:rPr>
      <w:sz w:val="20"/>
      <w:szCs w:val="20"/>
    </w:rPr>
  </w:style>
  <w:style w:type="character" w:styleId="TekstfusnoteChar" w:customStyle="true">
    <w:name w:val="Tekst fusnote Char"/>
    <w:basedOn w:val="Zadanifontodlomka"/>
    <w:link w:val="Tekstfusnote"/>
    <w:uiPriority w:val="99"/>
    <w:semiHidden/>
    <w:rsid w:val="00E62ED6"/>
    <w:rPr>
      <w:sz w:val="20"/>
      <w:szCs w:val="20"/>
    </w:rPr>
  </w:style>
  <w:style w:type="character" w:styleId="Referencafusnote">
    <w:name w:val="footnote reference"/>
    <w:basedOn w:val="Zadanifontodlomka"/>
    <w:uiPriority w:val="99"/>
    <w:semiHidden/>
    <w:unhideWhenUsed/>
    <w:rsid w:val="00E62ED6"/>
    <w:rPr>
      <w:vertAlign w:val="superscript"/>
    </w:rPr>
  </w:style>
  <w:style w:type="character" w:styleId="Tekstrezerviranogmjesta">
    <w:name w:val="Placeholder Text"/>
    <w:basedOn w:val="Zadanifontodlomka"/>
    <w:uiPriority w:val="99"/>
    <w:semiHidden/>
    <w:rsid w:val="00AF004B"/>
    <w:rPr>
      <w:color w:val="808080"/>
      <w:bdr w:val="none" w:color="auto" w:sz="0" w:space="0"/>
      <w:shd w:val="clear" w:color="auto" w:fill="auto"/>
    </w:rPr>
  </w:style>
  <w:style w:type="character" w:styleId="eSPISCCParagraphDefaultFont" w:customStyle="true">
    <w:name w:val="eSPIS_CC_Paragraph Default Font"/>
    <w:basedOn w:val="Zadanifontodlomka"/>
    <w:rsid w:val="00AF004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F004B"/>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AF004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F004B"/>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586536">
      <w:bodyDiv w:val="true"/>
      <w:marLeft w:val="0"/>
      <w:marRight w:val="0"/>
      <w:marTop w:val="0"/>
      <w:marBottom w:val="0"/>
      <w:divBdr>
        <w:top w:val="none" w:color="auto" w:sz="0" w:space="0"/>
        <w:left w:val="none" w:color="auto" w:sz="0" w:space="0"/>
        <w:bottom w:val="none" w:color="auto" w:sz="0" w:space="0"/>
        <w:right w:val="none" w:color="auto" w:sz="0" w:space="0"/>
      </w:divBdr>
    </w:div>
    <w:div w:id="1144008062">
      <w:bodyDiv w:val="true"/>
      <w:marLeft w:val="0"/>
      <w:marRight w:val="0"/>
      <w:marTop w:val="0"/>
      <w:marBottom w:val="0"/>
      <w:divBdr>
        <w:top w:val="none" w:color="auto" w:sz="0" w:space="0"/>
        <w:left w:val="none" w:color="auto" w:sz="0" w:space="0"/>
        <w:bottom w:val="none" w:color="auto" w:sz="0" w:space="0"/>
        <w:right w:val="none" w:color="auto" w:sz="0" w:space="0"/>
      </w:divBdr>
    </w:div>
    <w:div w:id="2044474120">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2.xml><?xml version="1.0" encoding="utf-8"?>
<icms>
  <DomainObject.DatumDonosenjaOdluke>
    <izvorni_sadrzaj>31. prosinca 2025.</izvorni_sadrzaj>
    <derivirana_varijabla naziv="DomainObject.DatumDonosenjaOdluke_1">31. prosinca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Ikp-7757/2025-3</izvorni_sadrzaj>
    <derivirana_varijabla naziv="DomainObject.Oznaka_1">Pp Ikp-7757/2025-3</derivirana_varijabla>
  </DomainObject.Oznaka>
  <DomainObject.DonositeljOdluke.Ime>
    <izvorni_sadrzaj>Ljiljana</izvorni_sadrzaj>
    <derivirana_varijabla naziv="DomainObject.DonositeljOdluke.Ime_1">Ljiljana</derivirana_varijabla>
  </DomainObject.DonositeljOdluke.Ime>
  <DomainObject.DonositeljOdluke.Prezime>
    <izvorni_sadrzaj>Lovrek Grojzdek</izvorni_sadrzaj>
    <derivirana_varijabla naziv="DomainObject.DonositeljOdluke.Prezime_1">Lovrek Grojzdek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7757</izvorni_sadrzaj>
    <derivirana_varijabla naziv="DomainObject.Predmet.Broj_1">7757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2025.</izvorni_sadrzaj>
    <derivirana_varijabla naziv="DomainObject.Predmet.DatumOsnivanja_1">29.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Ljiljana Lovrek Grojzdek</izvorni_sadrzaj>
    <derivirana_varijabla naziv="DomainObject.Predmet.Opis_1">vanjski Ljiljana Lovrek Grojzdek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Ikp-7757/2025</izvorni_sadrzaj>
    <derivirana_varijabla naziv="DomainObject.Predmet.OznakaBroj_1">Pp Ikp-7757/2025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rod</izvorni_sadrzaj>
    <derivirana_varijabla naziv="DomainObject.Predmet.PrimjedbaSuca_1">rj rod</derivirana_varijabla>
  </DomainObject.Predmet.PrimjedbaSuca>
  <DomainObject.Predmet.ProtustrankaFormated>
    <izvorni_sadrzaj>  Ivan Huđek</izvorni_sadrzaj>
    <derivirana_varijabla naziv="DomainObject.Predmet.ProtustrankaFormated_1">  Ivan Huđek</derivirana_varijabla>
  </DomainObject.Predmet.ProtustrankaFormated>
  <DomainObject.Predmet.ProtustrankaFormatedOIB>
    <izvorni_sadrzaj>  Ivan Huđek, OIB 06360315999</izvorni_sadrzaj>
    <derivirana_varijabla naziv="DomainObject.Predmet.ProtustrankaFormatedOIB_1">  Ivan Huđek, OIB 06360315999</derivirana_varijabla>
  </DomainObject.Predmet.ProtustrankaFormatedOIB>
  <DomainObject.Predmet.ProtustrankaFormatedWithAdress>
    <izvorni_sadrzaj> Ivan Huđek, Sušačka Ulica 56, 10000 Zagreb</izvorni_sadrzaj>
    <derivirana_varijabla naziv="DomainObject.Predmet.ProtustrankaFormatedWithAdress_1"> Ivan Huđek, Sušačka Ulica 56, 10000 Zagreb</derivirana_varijabla>
  </DomainObject.Predmet.ProtustrankaFormatedWithAdress>
  <DomainObject.Predmet.ProtustrankaFormatedWithAdressOIB>
    <izvorni_sadrzaj> Ivan Huđek, OIB 06360315999, Sušačka Ulica 56, 10000 Zagreb</izvorni_sadrzaj>
    <derivirana_varijabla naziv="DomainObject.Predmet.ProtustrankaFormatedWithAdressOIB_1"> Ivan Huđek, OIB 06360315999, Sušačka Ulica 56, 10000 Zagreb</derivirana_varijabla>
  </DomainObject.Predmet.ProtustrankaFormatedWithAdressOIB>
  <DomainObject.Predmet.ProtustrankaWithAdress>
    <izvorni_sadrzaj>Ivan Huđek Sušačka Ulica 56, 10000 Zagreb</izvorni_sadrzaj>
    <derivirana_varijabla naziv="DomainObject.Predmet.ProtustrankaWithAdress_1">Ivan Huđek Sušačka Ulica 56, 10000 Zagreb</derivirana_varijabla>
  </DomainObject.Predmet.ProtustrankaWithAdress>
  <DomainObject.Predmet.ProtustrankaWithAdressOIB>
    <izvorni_sadrzaj>Ivan Huđek, OIB 06360315999, Sušačka Ulica 56, 10000 Zagreb</izvorni_sadrzaj>
    <derivirana_varijabla naziv="DomainObject.Predmet.ProtustrankaWithAdressOIB_1">Ivan Huđek, OIB 06360315999, Sušačka Ulica 56, 10000 Zagreb</derivirana_varijabla>
  </DomainObject.Predmet.ProtustrankaWithAdressOIB>
  <DomainObject.Predmet.ProtustrankaNazivFormated>
    <izvorni_sadrzaj>Ivan Huđek</izvorni_sadrzaj>
    <derivirana_varijabla naziv="DomainObject.Predmet.ProtustrankaNazivFormated_1">Ivan Huđek</derivirana_varijabla>
  </DomainObject.Predmet.ProtustrankaNazivFormated>
  <DomainObject.Predmet.ProtustrankaNazivFormatedOIB>
    <izvorni_sadrzaj>Ivan Huđek, OIB 06360315999</izvorni_sadrzaj>
    <derivirana_varijabla naziv="DomainObject.Predmet.ProtustrankaNazivFormatedOIB_1">Ivan Huđek, OIB 06360315999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Lovrek Grojzdek, 44.</izvorni_sadrzaj>
    <derivirana_varijabla naziv="DomainObject.Predmet.Referada.Naziv_1">Ljiljana Lovrek Grojzdek, 44.</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322</izvorni_sadrzaj>
    <derivirana_varijabla naziv="DomainObject.Predmet.Referada.Prostorija.Oznaka_1">322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Lovrek Grojzdek</izvorni_sadrzaj>
    <derivirana_varijabla naziv="DomainObject.Predmet.Referada.Sudac_1">Ljiljana Lovrek Grojzdek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Karlovac</izvorni_sadrzaj>
    <derivirana_varijabla naziv="DomainObject.Predmet.StrankaFormated_1">  Postaja prometne policije Karlovac</derivirana_varijabla>
  </DomainObject.Predmet.StrankaFormated>
  <DomainObject.Predmet.StrankaFormatedOIB>
    <izvorni_sadrzaj>  Postaja prometne policije Karlovac</izvorni_sadrzaj>
    <derivirana_varijabla naziv="DomainObject.Predmet.StrankaFormatedOIB_1">  Postaja prometne policije Karlovac</derivirana_varijabla>
  </DomainObject.Predmet.StrankaFormatedOIB>
  <DomainObject.Predmet.StrankaFormatedWithAdress>
    <izvorni_sadrzaj> Postaja prometne policije Karlovac, Vlatka Mačeka 13, 47000 Karlovac</izvorni_sadrzaj>
    <derivirana_varijabla naziv="DomainObject.Predmet.StrankaFormatedWithAdress_1"> Postaja prometne policije Karlovac, Vlatka Mačeka 13, 47000 Karlovac</derivirana_varijabla>
  </DomainObject.Predmet.StrankaFormatedWithAdress>
  <DomainObject.Predmet.StrankaFormatedWithAdressOIB>
    <izvorni_sadrzaj> Postaja prometne policije Karlovac, Vlatka Mačeka 13, 47000 Karlovac</izvorni_sadrzaj>
    <derivirana_varijabla naziv="DomainObject.Predmet.StrankaFormatedWithAdressOIB_1"> Postaja prometne policije Karlovac, Vlatka Mačeka 13, 47000 Karlovac</derivirana_varijabla>
  </DomainObject.Predmet.StrankaFormatedWithAdressOIB>
  <DomainObject.Predmet.StrankaWithAdress>
    <izvorni_sadrzaj>Postaja prometne policije Karlovac Vlatka Mačeka 13,47000 Karlovac</izvorni_sadrzaj>
    <derivirana_varijabla naziv="DomainObject.Predmet.StrankaWithAdress_1">Postaja prometne policije Karlovac Vlatka Mačeka 13,47000 Karlovac</derivirana_varijabla>
  </DomainObject.Predmet.StrankaWithAdress>
  <DomainObject.Predmet.StrankaWithAdressOIB>
    <izvorni_sadrzaj>Postaja prometne policije Karlovac, Vlatka Mačeka 13,47000 Karlovac</izvorni_sadrzaj>
    <derivirana_varijabla naziv="DomainObject.Predmet.StrankaWithAdressOIB_1">Postaja prometne policije Karlovac, Vlatka Mačeka 13,47000 Karlovac</derivirana_varijabla>
  </DomainObject.Predmet.StrankaWithAdressOIB>
  <DomainObject.Predmet.StrankaNazivFormated>
    <izvorni_sadrzaj>Postaja prometne policije Karlovac</izvorni_sadrzaj>
    <derivirana_varijabla naziv="DomainObject.Predmet.StrankaNazivFormated_1">Postaja prometne policije Karlovac</derivirana_varijabla>
  </DomainObject.Predmet.StrankaNazivFormated>
  <DomainObject.Predmet.StrankaNazivFormatedOIB>
    <izvorni_sadrzaj>Postaja prometne policije Karlovac</izvorni_sadrzaj>
    <derivirana_varijabla naziv="DomainObject.Predmet.StrankaNazivFormatedOIB_1">Postaja prometne policije Karlovac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Ana Matić</izvorni_sadrzaj>
    <derivirana_varijabla naziv="DomainObject.Predmet.Zapisnicar_1">Ana Matić</derivirana_varijabla>
  </DomainObject.Predmet.Zapisnicar>
  <DomainObject.Predmet.StrankaListFormated>
    <izvorni_sadrzaj>
      <item>Postaja prometne policije Karlovac</item>
    </izvorni_sadrzaj>
    <derivirana_varijabla naziv="DomainObject.Predmet.StrankaListFormated_1">
      <item>Postaja prometne policije Karlovac</item>
    </derivirana_varijabla>
  </DomainObject.Predmet.StrankaListFormated>
  <DomainObject.Predmet.StrankaListFormatedOIB>
    <izvorni_sadrzaj>
      <item>Postaja prometne policije Karlovac</item>
    </izvorni_sadrzaj>
    <derivirana_varijabla naziv="DomainObject.Predmet.StrankaListFormatedOIB_1">
      <item>Postaja prometne policije Karlovac</item>
    </derivirana_varijabla>
  </DomainObject.Predmet.StrankaListFormatedOIB>
  <DomainObject.Predmet.StrankaListFormatedWithAdress>
    <izvorni_sadrzaj>
      <item>Postaja prometne policije Karlovac, Vlatka Mačeka 13, 47000 Karlovac</item>
    </izvorni_sadrzaj>
    <derivirana_varijabla naziv="DomainObject.Predmet.StrankaListFormatedWithAdress_1">
      <item>Postaja prometne policije Karlovac, Vlatka Mačeka 13, 47000 Karlovac</item>
    </derivirana_varijabla>
  </DomainObject.Predmet.StrankaListFormatedWithAdress>
  <DomainObject.Predmet.StrankaListFormatedWithAdressOIB>
    <izvorni_sadrzaj>
      <item>Postaja prometne policije Karlovac, Vlatka Mačeka 13, 47000 Karlovac</item>
    </izvorni_sadrzaj>
    <derivirana_varijabla naziv="DomainObject.Predmet.StrankaListFormatedWithAdressOIB_1">
      <item>Postaja prometne policije Karlovac, Vlatka Mačeka 13, 47000 Karlovac</item>
    </derivirana_varijabla>
  </DomainObject.Predmet.StrankaListFormatedWithAdressOIB>
  <DomainObject.Predmet.StrankaListNazivFormated>
    <izvorni_sadrzaj>
      <item>Postaja prometne policije Karlovac</item>
    </izvorni_sadrzaj>
    <derivirana_varijabla naziv="DomainObject.Predmet.StrankaListNazivFormated_1">
      <item>Postaja prometne policije Karlovac</item>
    </derivirana_varijabla>
  </DomainObject.Predmet.StrankaListNazivFormated>
  <DomainObject.Predmet.StrankaListNazivFormatedOIB>
    <izvorni_sadrzaj>
      <item>Postaja prometne policije Karlovac</item>
    </izvorni_sadrzaj>
    <derivirana_varijabla naziv="DomainObject.Predmet.StrankaListNazivFormatedOIB_1">
      <item>Postaja prometne policije Karlovac</item>
    </derivirana_varijabla>
  </DomainObject.Predmet.StrankaListNazivFormatedOIB>
  <DomainObject.Predmet.ProtuStrankaListFormated>
    <izvorni_sadrzaj>
      <item>Ivan Huđek</item>
    </izvorni_sadrzaj>
    <derivirana_varijabla naziv="DomainObject.Predmet.ProtuStrankaListFormated_1">
      <item>Ivan Huđek</item>
    </derivirana_varijabla>
  </DomainObject.Predmet.ProtuStrankaListFormated>
  <DomainObject.Predmet.ProtuStrankaListFormatedOIB>
    <izvorni_sadrzaj>
      <item>Ivan Huđek, OIB 06360315999</item>
    </izvorni_sadrzaj>
    <derivirana_varijabla naziv="DomainObject.Predmet.ProtuStrankaListFormatedOIB_1">
      <item>Ivan Huđek, OIB 06360315999</item>
    </derivirana_varijabla>
  </DomainObject.Predmet.ProtuStrankaListFormatedOIB>
  <DomainObject.Predmet.ProtuStrankaListFormatedWithAdress>
    <izvorni_sadrzaj>
      <item>Ivan Huđek, Sušačka Ulica 56, 10000 Zagreb</item>
    </izvorni_sadrzaj>
    <derivirana_varijabla naziv="DomainObject.Predmet.ProtuStrankaListFormatedWithAdress_1">
      <item>Ivan Huđek, Sušačka Ulica 56, 10000 Zagreb</item>
    </derivirana_varijabla>
  </DomainObject.Predmet.ProtuStrankaListFormatedWithAdress>
  <DomainObject.Predmet.ProtuStrankaListFormatedWithAdressOIB>
    <izvorni_sadrzaj>
      <item>Ivan Huđek, OIB 06360315999, Sušačka Ulica 56, 10000 Zagreb</item>
    </izvorni_sadrzaj>
    <derivirana_varijabla naziv="DomainObject.Predmet.ProtuStrankaListFormatedWithAdressOIB_1">
      <item>Ivan Huđek, OIB 06360315999, Sušačka Ulica 56, 10000 Zagreb</item>
    </derivirana_varijabla>
  </DomainObject.Predmet.ProtuStrankaListFormatedWithAdressOIB>
  <DomainObject.Predmet.ProtuStrankaListNazivFormated>
    <izvorni_sadrzaj>
      <item>Ivan Huđek</item>
    </izvorni_sadrzaj>
    <derivirana_varijabla naziv="DomainObject.Predmet.ProtuStrankaListNazivFormated_1">
      <item>Ivan Huđek</item>
    </derivirana_varijabla>
  </DomainObject.Predmet.ProtuStrankaListNazivFormated>
  <DomainObject.Predmet.ProtuStrankaListNazivFormatedOIB>
    <izvorni_sadrzaj>
      <item>Ivan Huđek, OIB 06360315999</item>
    </izvorni_sadrzaj>
    <derivirana_varijabla naziv="DomainObject.Predmet.ProtuStrankaListNazivFormatedOIB_1">
      <item>Ivan Huđek, OIB 06360315999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163, 229, 16, 242</izvorni_sadrzaj>
    <derivirana_varijabla naziv="DomainObject.Predmet.ClanakZakona_1">163, 229, 16, 242</derivirana_varijabla>
  </DomainObject.Predmet.ClanakZakona>
  <DomainObject.Predmet.ClanakZakonaFull>
    <izvorni_sadrzaj>članka 163. stavka 1., članka 229. stavka 1., članka 16. stavka 1., članka 242. stavka 3.</izvorni_sadrzaj>
    <derivirana_varijabla naziv="DomainObject.Predmet.ClanakZakonaFull_1">članka 163. stavka 1., članka 229. stavka 1., članka 16. stavka 1., članka 242.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13. siječnja 2026.</izvorni_sadrzaj>
    <derivirana_varijabla naziv="DomainObject.Datum_1">13. siječnja 2026.</derivirana_varijabla>
  </DomainObject.Datum>
  <DomainObject.PoslovniBrojDokumenta>
    <izvorni_sadrzaj>Pp Ikp-7757/2025-3</izvorni_sadrzaj>
    <derivirana_varijabla naziv="DomainObject.PoslovniBrojDokumenta_1">Pp Ikp-7757/2025-3</derivirana_varijabla>
  </DomainObject.PoslovniBrojDokumenta>
  <DomainObject.Predmet.StrankaIDrugi>
    <izvorni_sadrzaj>Postaja prometne policije Karlovac</izvorni_sadrzaj>
    <derivirana_varijabla naziv="DomainObject.Predmet.StrankaIDrugi_1">Postaja prometne policije Karlovac</derivirana_varijabla>
  </DomainObject.Predmet.StrankaIDrugi>
  <DomainObject.Predmet.ProtustrankaIDrugi>
    <izvorni_sadrzaj>Ivan Huđek</izvorni_sadrzaj>
    <derivirana_varijabla naziv="DomainObject.Predmet.ProtustrankaIDrugi_1">Ivan Huđek</derivirana_varijabla>
  </DomainObject.Predmet.ProtustrankaIDrugi>
  <DomainObject.Predmet.StrankaIDrugiAdressOIB>
    <izvorni_sadrzaj>Postaja prometne policije Karlovac, Vlatka Mačeka 13, 47000 Karlovac</izvorni_sadrzaj>
    <derivirana_varijabla naziv="DomainObject.Predmet.StrankaIDrugiAdressOIB_1">Postaja prometne policije Karlovac, Vlatka Mačeka 13, 47000 Karlovac</derivirana_varijabla>
  </DomainObject.Predmet.StrankaIDrugiAdressOIB>
  <DomainObject.Predmet.ProtustrankaIDrugiAdressOIB>
    <izvorni_sadrzaj>Ivan Huđek, OIB 06360315999, Sušačka Ulica 56, 10000 Zagreb</izvorni_sadrzaj>
    <derivirana_varijabla naziv="DomainObject.Predmet.ProtustrankaIDrugiAdressOIB_1">Ivan Huđek, OIB 06360315999, Sušačka Ulica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Huđek</item>
      <item>Postaja prometne policije Karlovac</item>
    </izvorni_sadrzaj>
    <derivirana_varijabla naziv="DomainObject.Predmet.SudioniciListNaziv_1">
      <item>Ivan Huđek</item>
      <item>Postaja prometne policije Karlovac</item>
    </derivirana_varijabla>
  </DomainObject.Predmet.SudioniciListNaziv>
  <DomainObject.Predmet.SudioniciListAdressOIB>
    <izvorni_sadrzaj>
      <item>Ivan Huđek, OIB 06360315999, Sušačka Ulica 56,10000 Zagreb</item>
      <item>Postaja prometne policije Karlovac, Vlatka Mačeka 13,47000 Karlovac</item>
    </izvorni_sadrzaj>
    <derivirana_varijabla naziv="DomainObject.Predmet.SudioniciListAdressOIB_1">
      <item>Ivan Huđek, OIB 06360315999, Sušačka Ulica 56,10000 Zagreb</item>
      <item>Postaja prometne policije Karlovac, Vlatka Mačeka 13,47000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870,00 EUR</izvorni_sadrzaj>
    <derivirana_varijabla naziv="DomainObject.Predmet.Pristojbe_1">trošak za novčana kazna u iznosu od 870,00 EUR</derivirana_varijabla>
  </DomainObject.Predmet.Pristojbe>
  <DomainObject.Predmet.PristojbeSudionikNazivOIB>
    <izvorni_sadrzaj>Ivan Huđek, OIB 06360315999</izvorni_sadrzaj>
    <derivirana_varijabla naziv="DomainObject.Predmet.PristojbeSudionikNazivOIB_1">Ivan Huđek, OIB 06360315999</derivirana_varijabla>
  </DomainObject.Predmet.PristojbeSudionikNazivOIB>
  <DomainObject.Predmet.PristojbePNB>
    <izvorni_sadrzaj>HR63 6050-20454-1079149821</izvorni_sadrzaj>
    <derivirana_varijabla naziv="DomainObject.Predmet.PristojbePNB_1">HR63 6050-20454-1079149821</derivirana_varijabla>
  </DomainObject.Predmet.PristojbePNB>
  <DomainObject.Predmet.PristojbeIznos>
    <izvorni_sadrzaj>870,00 EUR</izvorni_sadrzaj>
    <derivirana_varijabla naziv="DomainObject.Predmet.PristojbeIznos_1">870,00 EUR</derivirana_varijabla>
  </DomainObject.Predmet.PristojbeIznos>
  <DomainObject.Predmet.PristojbeOpisPlacanja>
    <izvorni_sadrzaj>Novčana kazna Pp Ikp-7757/2025, OPS ZG.</izvorni_sadrzaj>
    <derivirana_varijabla naziv="DomainObject.Predmet.PristojbeOpisPlacanja_1">Novčana kazna Pp Ikp-7757/2025,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06360315999</item>
      <item>, OIB null</item>
    </izvorni_sadrzaj>
    <derivirana_varijabla naziv="DomainObject.Predmet.SudioniciListNazivOIB_1">
      <item>, OIB 06360315999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novčana kazna</izvorni_sadrzaj>
    <derivirana_varijabla naziv="DomainObject.Predmet.PristojbeNazivVrste_1">novčana kazna</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prosinca 2025.</izvorni_sadrzaj>
    <derivirana_varijabla naziv="DomainObject.Predmet.DatumPocetkaProcesa_1">29.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tem>Zakon o osobnoj iskaznici</item>
    </izvorni_sadrzaj>
    <derivirana_varijabla naziv="DomainObject.ZakonPravilnikList_1">
      <item>Zakon o sigurnosti prometa na cestama</item>
      <item>Zakon o osobnoj iskaznici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Ivan Huđek, Sušačka Ulica 56, 10000 Zagreb</izvorni_sadrzaj>
    <derivirana_varijabla naziv="DomainObject.Predmet.OsudenikImePrezimeAdresa_1">Ivan Huđek, Sušačka Ulica 56, 10000 Zagreb</derivirana_varijabla>
  </DomainObject.Predmet.OsudenikImePrezimeAdresa>
  <DomainObject.Predmet.OsudenikImePrezimeOIBDatRodenja>
    <izvorni_sadrzaj>Ivan Huđek, OIB 06360315999, rođen-a 16.07.1992.</izvorni_sadrzaj>
    <derivirana_varijabla naziv="DomainObject.Predmet.OsudenikImePrezimeOIBDatRodenja_1">Ivan Huđek, OIB 06360315999, rođen-a 16.07.1992.</derivirana_varijabla>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870,00 EUR</izvorni_sadrzaj>
    <derivirana_varijabla naziv="DomainObject.IkpPredmet.NovcanaObaveza.PreostaliIznos_1">870,00 EUR</derivirana_varijabla>
  </DomainObject.IkpPredmet.NovcanaObaveza.PreostaliIznos>
  <DomainObject.IkpPredmet.NovcanaObaveza.PNB>
    <izvorni_sadrzaj>HR63 6050-20454-1079149821</izvorni_sadrzaj>
    <derivirana_varijabla naziv="DomainObject.IkpPredmet.NovcanaObaveza.PNB_1">HR63 6050-20454-1079149821</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211-07-23-4-77573</izvorni_sadrzaj>
    <derivirana_varijabla naziv="DomainObject.PrviPodnesak.OznakaBrojPodnositelja_1">211-07-23-4-77573</derivirana_varijabla>
  </DomainObject.PrviPodnesak.OznakaBrojPodnositelja>
</icms>
</file>

<file path=customXml/itemProps1.xml><?xml version="1.0" encoding="utf-8"?>
<ds:datastoreItem xmlns:ds="http://schemas.openxmlformats.org/officeDocument/2006/customXml" ds:itemID="{16382EAE-2468-447F-83C4-E7E8E3C387BD}">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797</properties:Words>
  <properties:Characters>4362</properties:Characters>
  <properties:Lines>97</properties:Lines>
  <properties:Paragraphs>32</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5409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2024-12-05T06:23:00Z</dcterms:created>
  <dc:creator>Jasmina Knez</dc:creator>
  <cp:lastModifiedBy>Vesna Primorac</cp:lastModifiedBy>
  <cp:lastPrinted>2026-01-13T07:53:00Z</cp:lastPrinted>
  <dcterms:modified xmlns:xsi="http://www.w3.org/2001/XMLSchema-instance" xsi:type="dcterms:W3CDTF">2026-01-13T07:53:00Z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 Ikp-7757/2025-3 / Odluka - Rješenje o zamjeni novčane kazne radom za opće dobro (rješenje_s_naredbom_PN-policija.docx)</vt:lpwstr>
  </prop:property>
  <prop:property fmtid="{D5CDD505-2E9C-101B-9397-08002B2CF9AE}" pid="4" name="CC_coloring">
    <vt:bool>false</vt:bool>
  </prop:property>
  <prop:property fmtid="{D5CDD505-2E9C-101B-9397-08002B2CF9AE}" pid="5" name="BrojStranica">
    <vt:i4>2</vt:i4>
  </prop:property>
</prop:Properties>
</file>